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4112" w14:textId="77777777" w:rsidR="000A5C44" w:rsidRDefault="000A5C44"/>
    <w:p w14:paraId="60B9C592" w14:textId="77777777" w:rsidR="00144C41" w:rsidRDefault="00144C41"/>
    <w:p w14:paraId="62A68761" w14:textId="7D1914C6" w:rsidR="00143E13" w:rsidRPr="000A5C44" w:rsidRDefault="00143E13" w:rsidP="00143E13">
      <w:pPr>
        <w:rPr>
          <w:b/>
        </w:rPr>
      </w:pPr>
      <w:proofErr w:type="spellStart"/>
      <w:r>
        <w:rPr>
          <w:b/>
        </w:rPr>
        <w:t>Offertöffnungsprotokoll</w:t>
      </w:r>
      <w:proofErr w:type="spellEnd"/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143E13" w:rsidRPr="00D64130" w14:paraId="5403E73A" w14:textId="77777777" w:rsidTr="0078166E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29A484EF" w14:textId="77777777" w:rsidR="00143E13" w:rsidRPr="00D64130" w:rsidRDefault="00143E13" w:rsidP="00143E13">
            <w:pPr>
              <w:pStyle w:val="Information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278C7F7F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</w:tr>
      <w:tr w:rsidR="00143E13" w:rsidRPr="00D64130" w14:paraId="52DA43FC" w14:textId="77777777" w:rsidTr="0078166E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34CA8FD6" w14:textId="77777777" w:rsidR="00143E13" w:rsidRPr="00D64130" w:rsidRDefault="00143E13" w:rsidP="0078166E">
            <w:pPr>
              <w:pStyle w:val="Information"/>
            </w:pPr>
            <w:r>
              <w:t>Objekt: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59FCD092" w14:textId="77777777" w:rsidR="00143E13" w:rsidRPr="002B2613" w:rsidRDefault="00143E13" w:rsidP="002B2613">
            <w:pPr>
              <w:pStyle w:val="Information"/>
            </w:pPr>
            <w:r w:rsidRPr="002B2613">
              <w:rPr>
                <w:rFonts w:cstheme="minorHAnsi"/>
              </w:rPr>
              <w:t>Lieferung eines Tanklöschfahrzeuges (K</w:t>
            </w:r>
            <w:r w:rsidR="002B2613" w:rsidRPr="002B2613">
              <w:rPr>
                <w:rFonts w:cstheme="minorHAnsi"/>
              </w:rPr>
              <w:t>at 2</w:t>
            </w:r>
            <w:r w:rsidRPr="002B2613">
              <w:rPr>
                <w:rFonts w:cstheme="minorHAnsi"/>
              </w:rPr>
              <w:t xml:space="preserve">) für die Feuerwehr </w:t>
            </w:r>
            <w:proofErr w:type="spellStart"/>
            <w:r w:rsidRPr="002B2613">
              <w:rPr>
                <w:rFonts w:cstheme="minorHAnsi"/>
              </w:rPr>
              <w:t>xy</w:t>
            </w:r>
            <w:proofErr w:type="spellEnd"/>
          </w:p>
        </w:tc>
      </w:tr>
      <w:tr w:rsidR="00143E13" w:rsidRPr="004A65C8" w14:paraId="12F6A758" w14:textId="77777777" w:rsidTr="0078166E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1A6EF750" w14:textId="77777777" w:rsidR="00143E13" w:rsidRPr="004A65C8" w:rsidRDefault="00143E13" w:rsidP="0078166E">
            <w:pPr>
              <w:pStyle w:val="Information"/>
            </w:pPr>
            <w:r>
              <w:t>Gegenstand und Umfang der Leistung: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2E126698" w14:textId="77777777" w:rsidR="00143E13" w:rsidRPr="002B2613" w:rsidRDefault="00143E13" w:rsidP="002B2613">
            <w:pPr>
              <w:pStyle w:val="Information"/>
            </w:pPr>
            <w:r w:rsidRPr="002B2613">
              <w:rPr>
                <w:rFonts w:cstheme="minorHAnsi"/>
              </w:rPr>
              <w:t>Tanklöschfahrzeug (K</w:t>
            </w:r>
            <w:r w:rsidR="002B2613" w:rsidRPr="002B2613">
              <w:rPr>
                <w:rFonts w:cstheme="minorHAnsi"/>
              </w:rPr>
              <w:t>at 2</w:t>
            </w:r>
            <w:r w:rsidRPr="002B2613">
              <w:rPr>
                <w:rFonts w:cstheme="minorHAnsi"/>
              </w:rPr>
              <w:t>) mit Ausrüstung</w:t>
            </w:r>
          </w:p>
        </w:tc>
      </w:tr>
      <w:tr w:rsidR="00143E13" w14:paraId="176B1A03" w14:textId="77777777" w:rsidTr="0078166E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1B7E9172" w14:textId="77777777" w:rsidR="00143E13" w:rsidRPr="004A65C8" w:rsidRDefault="00143E13" w:rsidP="0078166E">
            <w:pPr>
              <w:pStyle w:val="Information"/>
            </w:pPr>
            <w:r>
              <w:t xml:space="preserve">Zeitpunkt der </w:t>
            </w:r>
            <w:proofErr w:type="spellStart"/>
            <w:r>
              <w:t>Offertöffnung</w:t>
            </w:r>
            <w:proofErr w:type="spellEnd"/>
            <w:r>
              <w:t xml:space="preserve"> (nicht öffentlich)</w:t>
            </w:r>
            <w:r w:rsidR="003B3C14">
              <w:t>: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619E77E9" w14:textId="77777777" w:rsidR="00143E13" w:rsidRDefault="00143E13" w:rsidP="0078166E">
            <w:pPr>
              <w:pStyle w:val="Information"/>
            </w:pPr>
            <w:r>
              <w:rPr>
                <w:rFonts w:cstheme="minorHAnsi"/>
              </w:rPr>
              <w:t>10. Dezember 20xx</w:t>
            </w:r>
          </w:p>
        </w:tc>
      </w:tr>
    </w:tbl>
    <w:p w14:paraId="02D19BF1" w14:textId="77777777" w:rsidR="00143E13" w:rsidRDefault="00143E13" w:rsidP="00143E13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39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1417"/>
        <w:gridCol w:w="1417"/>
        <w:gridCol w:w="850"/>
        <w:gridCol w:w="1134"/>
        <w:gridCol w:w="1417"/>
      </w:tblGrid>
      <w:tr w:rsidR="00143E13" w:rsidRPr="00D64130" w14:paraId="40F5B0CC" w14:textId="77777777" w:rsidTr="00143E13">
        <w:trPr>
          <w:trHeight w:val="284"/>
        </w:trPr>
        <w:tc>
          <w:tcPr>
            <w:tcW w:w="510" w:type="dxa"/>
            <w:tcBorders>
              <w:top w:val="nil"/>
              <w:bottom w:val="single" w:sz="12" w:space="0" w:color="auto"/>
            </w:tcBorders>
            <w:vAlign w:val="bottom"/>
          </w:tcPr>
          <w:p w14:paraId="3E581E87" w14:textId="77777777" w:rsidR="00143E13" w:rsidRPr="00D64130" w:rsidRDefault="00143E13" w:rsidP="0078166E">
            <w:pPr>
              <w:pStyle w:val="Information"/>
              <w:rPr>
                <w:b/>
              </w:rPr>
            </w:pPr>
          </w:p>
        </w:tc>
        <w:tc>
          <w:tcPr>
            <w:tcW w:w="2494" w:type="dxa"/>
            <w:tcBorders>
              <w:top w:val="nil"/>
              <w:bottom w:val="single" w:sz="12" w:space="0" w:color="auto"/>
            </w:tcBorders>
            <w:vAlign w:val="bottom"/>
          </w:tcPr>
          <w:p w14:paraId="559800CD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4363AE8F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622C87FA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14:paraId="61696E77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24BFB39C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14:paraId="695A1C1F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</w:tr>
      <w:tr w:rsidR="00143E13" w:rsidRPr="00D64130" w14:paraId="182249FC" w14:textId="77777777" w:rsidTr="00143E13">
        <w:trPr>
          <w:trHeight w:val="284"/>
        </w:trPr>
        <w:tc>
          <w:tcPr>
            <w:tcW w:w="510" w:type="dxa"/>
            <w:tcBorders>
              <w:top w:val="single" w:sz="12" w:space="0" w:color="auto"/>
            </w:tcBorders>
          </w:tcPr>
          <w:p w14:paraId="2C8C4C4A" w14:textId="77777777" w:rsidR="00143E13" w:rsidRPr="00D64130" w:rsidRDefault="00143E13" w:rsidP="0078166E">
            <w:pPr>
              <w:pStyle w:val="Information"/>
            </w:pPr>
            <w:r>
              <w:t>Nr</w:t>
            </w:r>
            <w:r w:rsidR="003B3C14">
              <w:t>.</w:t>
            </w:r>
            <w:r w:rsidRPr="00D64130">
              <w:t xml:space="preserve">: </w:t>
            </w:r>
          </w:p>
        </w:tc>
        <w:tc>
          <w:tcPr>
            <w:tcW w:w="2494" w:type="dxa"/>
            <w:tcBorders>
              <w:top w:val="single" w:sz="12" w:space="0" w:color="auto"/>
            </w:tcBorders>
          </w:tcPr>
          <w:p w14:paraId="1D5785FB" w14:textId="77777777" w:rsidR="00143E13" w:rsidRPr="00D64130" w:rsidRDefault="00143E13" w:rsidP="0078166E">
            <w:pPr>
              <w:pStyle w:val="Information"/>
            </w:pPr>
            <w:r>
              <w:t>Anbieter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1BBB285" w14:textId="77777777" w:rsidR="00143E13" w:rsidRDefault="00143E13" w:rsidP="0078166E">
            <w:pPr>
              <w:pStyle w:val="Information"/>
            </w:pPr>
            <w:r>
              <w:t>Eingabe-</w:t>
            </w:r>
          </w:p>
          <w:p w14:paraId="58BC64F8" w14:textId="14BD239F" w:rsidR="00143E13" w:rsidRPr="00D64130" w:rsidRDefault="00A32307" w:rsidP="0078166E">
            <w:pPr>
              <w:pStyle w:val="Information"/>
            </w:pPr>
            <w:r>
              <w:t>D</w:t>
            </w:r>
            <w:r w:rsidR="00143E13">
              <w:t>atum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E7A50F7" w14:textId="77777777" w:rsidR="00143E13" w:rsidRDefault="00143E13" w:rsidP="0078166E">
            <w:pPr>
              <w:pStyle w:val="Information"/>
            </w:pPr>
            <w:r>
              <w:t xml:space="preserve">Eingabesumme </w:t>
            </w:r>
          </w:p>
          <w:p w14:paraId="4580E986" w14:textId="77777777" w:rsidR="00143E13" w:rsidRPr="00D64130" w:rsidRDefault="00143E13" w:rsidP="0078166E">
            <w:pPr>
              <w:pStyle w:val="Information"/>
            </w:pPr>
            <w:r>
              <w:t>brutto in CHF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D8B92B1" w14:textId="77777777" w:rsidR="00143E13" w:rsidRPr="00D64130" w:rsidRDefault="00143E13" w:rsidP="0078166E">
            <w:pPr>
              <w:pStyle w:val="Information"/>
            </w:pPr>
            <w:r>
              <w:t>Rabatt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E878869" w14:textId="77777777" w:rsidR="00143E13" w:rsidRPr="00D64130" w:rsidRDefault="00143E13" w:rsidP="0078166E">
            <w:pPr>
              <w:pStyle w:val="Information"/>
            </w:pPr>
            <w:r>
              <w:t>Rückkauf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0890493" w14:textId="77777777" w:rsidR="00143E13" w:rsidRDefault="00143E13" w:rsidP="00143E13">
            <w:pPr>
              <w:pStyle w:val="Information"/>
            </w:pPr>
            <w:r>
              <w:t xml:space="preserve">Eingabesumme </w:t>
            </w:r>
          </w:p>
          <w:p w14:paraId="038172EB" w14:textId="77777777" w:rsidR="00143E13" w:rsidRPr="00D64130" w:rsidRDefault="00143E13" w:rsidP="00143E13">
            <w:pPr>
              <w:pStyle w:val="Information"/>
            </w:pPr>
            <w:r>
              <w:t>netto in CHF</w:t>
            </w:r>
          </w:p>
        </w:tc>
      </w:tr>
      <w:tr w:rsidR="00143E13" w14:paraId="22D6C9B3" w14:textId="77777777" w:rsidTr="00143E13">
        <w:trPr>
          <w:trHeight w:val="28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67D0D41" w14:textId="77777777" w:rsidR="00143E13" w:rsidRPr="004A65C8" w:rsidRDefault="00143E13" w:rsidP="0078166E">
            <w:pPr>
              <w:pStyle w:val="Information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672661C" w14:textId="77777777" w:rsidR="00143E13" w:rsidRDefault="00143E13" w:rsidP="0078166E">
            <w:pPr>
              <w:pStyle w:val="Information"/>
            </w:pPr>
            <w:r>
              <w:t>TLF AG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C3FE70" w14:textId="77777777" w:rsidR="00143E13" w:rsidRDefault="00143E13" w:rsidP="0078166E">
            <w:pPr>
              <w:pStyle w:val="Information"/>
            </w:pPr>
            <w:r>
              <w:t>01.10.20xx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304E65B" w14:textId="77777777" w:rsidR="00143E13" w:rsidRDefault="00143E13" w:rsidP="0078166E">
            <w:pPr>
              <w:pStyle w:val="Information"/>
            </w:pPr>
            <w:r>
              <w:t>782'000.00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E05F877" w14:textId="77777777" w:rsidR="00143E13" w:rsidRDefault="00143E13" w:rsidP="0078166E">
            <w:pPr>
              <w:pStyle w:val="Information"/>
            </w:pPr>
            <w: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19CB0B" w14:textId="77777777" w:rsidR="00143E13" w:rsidRDefault="00143E13" w:rsidP="0078166E">
            <w:pPr>
              <w:pStyle w:val="Information"/>
            </w:pPr>
            <w: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8F285C" w14:textId="77777777" w:rsidR="00143E13" w:rsidRDefault="00143E13" w:rsidP="0078166E">
            <w:pPr>
              <w:pStyle w:val="Information"/>
            </w:pPr>
            <w:r>
              <w:t>689'724.00</w:t>
            </w:r>
          </w:p>
          <w:p w14:paraId="0D0C1037" w14:textId="77777777" w:rsidR="00143E13" w:rsidRDefault="00143E13" w:rsidP="0078166E">
            <w:pPr>
              <w:pStyle w:val="Information"/>
            </w:pPr>
          </w:p>
        </w:tc>
      </w:tr>
      <w:tr w:rsidR="00143E13" w14:paraId="6EECE4C4" w14:textId="77777777" w:rsidTr="00143E13">
        <w:trPr>
          <w:trHeight w:val="28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504A8F4" w14:textId="77777777" w:rsidR="00143E13" w:rsidRDefault="00143E13" w:rsidP="0078166E">
            <w:pPr>
              <w:pStyle w:val="Information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ED252B6" w14:textId="77777777" w:rsidR="00143E13" w:rsidRDefault="00143E13" w:rsidP="0078166E">
            <w:pPr>
              <w:pStyle w:val="Information"/>
            </w:pPr>
            <w:r>
              <w:t>Allg. Fahrzeugbau AG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BBE131" w14:textId="77777777" w:rsidR="00143E13" w:rsidRDefault="00143E13" w:rsidP="0078166E">
            <w:pPr>
              <w:pStyle w:val="Information"/>
            </w:pPr>
            <w:r>
              <w:t>24.09.20xx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BADCCF" w14:textId="77777777" w:rsidR="00143E13" w:rsidRDefault="00143E13" w:rsidP="0078166E">
            <w:pPr>
              <w:pStyle w:val="Information"/>
            </w:pPr>
            <w:r>
              <w:t>833'000.00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B5BA08" w14:textId="77777777" w:rsidR="00143E13" w:rsidRDefault="00143E13" w:rsidP="0078166E">
            <w:pPr>
              <w:pStyle w:val="Information"/>
            </w:pPr>
            <w:r>
              <w:t>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AE8DAA" w14:textId="77777777" w:rsidR="00143E13" w:rsidRDefault="00143E13" w:rsidP="0078166E">
            <w:pPr>
              <w:pStyle w:val="Information"/>
            </w:pPr>
            <w:r>
              <w:t>20'000.00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7D748C" w14:textId="77777777" w:rsidR="00143E13" w:rsidRDefault="00143E13" w:rsidP="0078166E">
            <w:pPr>
              <w:pStyle w:val="Information"/>
            </w:pPr>
            <w:r>
              <w:t>813'000.00</w:t>
            </w:r>
          </w:p>
        </w:tc>
      </w:tr>
      <w:tr w:rsidR="00143E13" w14:paraId="759E6EC6" w14:textId="77777777" w:rsidTr="00143E13">
        <w:trPr>
          <w:trHeight w:val="28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1111F1A" w14:textId="77777777" w:rsidR="00143E13" w:rsidRDefault="00143E13" w:rsidP="0078166E">
            <w:pPr>
              <w:pStyle w:val="Information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58E2F180" w14:textId="77777777" w:rsidR="00143E13" w:rsidRDefault="00143E13" w:rsidP="0078166E">
            <w:pPr>
              <w:pStyle w:val="Information"/>
            </w:pPr>
            <w:r>
              <w:t>Lösch GmbH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57992A" w14:textId="77777777" w:rsidR="00143E13" w:rsidRDefault="00143E13" w:rsidP="0078166E">
            <w:pPr>
              <w:pStyle w:val="Information"/>
            </w:pPr>
            <w:r>
              <w:t>19.09.20xx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9B95AE" w14:textId="77777777" w:rsidR="00143E13" w:rsidRDefault="00143E13" w:rsidP="0078166E">
            <w:pPr>
              <w:pStyle w:val="Information"/>
            </w:pPr>
            <w:r>
              <w:t>834'000.00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7CA219B" w14:textId="77777777" w:rsidR="00143E13" w:rsidRDefault="00143E13" w:rsidP="0078166E">
            <w:pPr>
              <w:pStyle w:val="Information"/>
            </w:pPr>
            <w:r>
              <w:t>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7818A5" w14:textId="77777777" w:rsidR="00143E13" w:rsidRDefault="00143E13" w:rsidP="0078166E">
            <w:pPr>
              <w:pStyle w:val="Information"/>
            </w:pPr>
            <w:r>
              <w:t>10'000.00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56238C" w14:textId="77777777" w:rsidR="00143E13" w:rsidRDefault="00143E13" w:rsidP="0078166E">
            <w:pPr>
              <w:pStyle w:val="Information"/>
            </w:pPr>
            <w:r>
              <w:t>782'200.00</w:t>
            </w:r>
          </w:p>
        </w:tc>
      </w:tr>
      <w:tr w:rsidR="00143E13" w14:paraId="2E38B9D0" w14:textId="77777777" w:rsidTr="00143E13">
        <w:trPr>
          <w:trHeight w:val="28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A0CA11F" w14:textId="77777777" w:rsidR="00143E13" w:rsidRDefault="00143E13" w:rsidP="0078166E">
            <w:pPr>
              <w:pStyle w:val="Information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18DF5CF" w14:textId="77777777" w:rsidR="00143E13" w:rsidRDefault="00143E13" w:rsidP="0078166E">
            <w:pPr>
              <w:pStyle w:val="Information"/>
            </w:pPr>
            <w:r>
              <w:t>Fahrzeugbau Kummer AG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1BCDFB" w14:textId="77777777" w:rsidR="00143E13" w:rsidRDefault="00143E13" w:rsidP="0078166E">
            <w:pPr>
              <w:pStyle w:val="Information"/>
            </w:pPr>
            <w:r>
              <w:t>26.09.20xx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B9F078" w14:textId="77777777" w:rsidR="00143E13" w:rsidRDefault="00143E13" w:rsidP="0078166E">
            <w:pPr>
              <w:pStyle w:val="Information"/>
            </w:pPr>
            <w:r>
              <w:t>905'000.00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4B2714" w14:textId="77777777" w:rsidR="00143E13" w:rsidRDefault="00143E13" w:rsidP="0078166E">
            <w:pPr>
              <w:pStyle w:val="Information"/>
            </w:pPr>
            <w:r>
              <w:t>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26EAEF" w14:textId="77777777" w:rsidR="00143E13" w:rsidRDefault="00143E13" w:rsidP="0078166E">
            <w:pPr>
              <w:pStyle w:val="Information"/>
            </w:pPr>
            <w: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0F7CEF" w14:textId="77777777" w:rsidR="00143E13" w:rsidRDefault="00143E13" w:rsidP="0078166E">
            <w:pPr>
              <w:pStyle w:val="Information"/>
            </w:pPr>
            <w:r>
              <w:t>816'450.00</w:t>
            </w:r>
          </w:p>
        </w:tc>
      </w:tr>
      <w:tr w:rsidR="00143E13" w14:paraId="702CD73B" w14:textId="77777777" w:rsidTr="00143E13">
        <w:trPr>
          <w:trHeight w:val="28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13D23FF" w14:textId="77777777" w:rsidR="00143E13" w:rsidRDefault="00143E13" w:rsidP="0078166E">
            <w:pPr>
              <w:pStyle w:val="Information"/>
            </w:pPr>
            <w:r>
              <w:t>5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19AD9C2" w14:textId="77777777" w:rsidR="00143E13" w:rsidRDefault="00143E13" w:rsidP="0078166E">
            <w:pPr>
              <w:pStyle w:val="Information"/>
            </w:pPr>
            <w:r>
              <w:t>A. Schaumschläger AG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A0C570" w14:textId="77777777" w:rsidR="00143E13" w:rsidRDefault="00143E13" w:rsidP="0078166E">
            <w:pPr>
              <w:pStyle w:val="Information"/>
            </w:pPr>
            <w:r>
              <w:t>04.10.20xx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C32AFC" w14:textId="77777777" w:rsidR="00143E13" w:rsidRDefault="00143E13" w:rsidP="0078166E">
            <w:pPr>
              <w:pStyle w:val="Information"/>
            </w:pPr>
            <w:r>
              <w:t>980'000.00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54E276" w14:textId="77777777" w:rsidR="00143E13" w:rsidRDefault="00143E13" w:rsidP="0078166E">
            <w:pPr>
              <w:pStyle w:val="Information"/>
            </w:pPr>
            <w:r>
              <w:t>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808555" w14:textId="77777777" w:rsidR="00143E13" w:rsidRDefault="00143E13" w:rsidP="0078166E">
            <w:pPr>
              <w:pStyle w:val="Information"/>
            </w:pPr>
            <w:r>
              <w:t>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87FE20" w14:textId="77777777" w:rsidR="00143E13" w:rsidRDefault="00143E13" w:rsidP="0078166E">
            <w:pPr>
              <w:pStyle w:val="Information"/>
            </w:pPr>
            <w:r>
              <w:t>980'000.00</w:t>
            </w:r>
          </w:p>
        </w:tc>
      </w:tr>
    </w:tbl>
    <w:p w14:paraId="0349E8D3" w14:textId="77777777" w:rsidR="00143E13" w:rsidRDefault="00143E13" w:rsidP="00143E13">
      <w:pPr>
        <w:spacing w:line="240" w:lineRule="auto"/>
        <w:jc w:val="both"/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143E13" w:rsidRPr="00D64130" w14:paraId="1C7A5D3A" w14:textId="77777777" w:rsidTr="0078166E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457599D4" w14:textId="77777777" w:rsidR="00143E13" w:rsidRPr="00D64130" w:rsidRDefault="00143E13" w:rsidP="0078166E">
            <w:pPr>
              <w:pStyle w:val="Information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4B9B362E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</w:tr>
      <w:tr w:rsidR="00143E13" w:rsidRPr="00D64130" w14:paraId="7EC5042D" w14:textId="77777777" w:rsidTr="0078166E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1D573DBC" w14:textId="77777777" w:rsidR="00143E13" w:rsidRPr="00D64130" w:rsidRDefault="00143E13" w:rsidP="0078166E">
            <w:pPr>
              <w:pStyle w:val="Information"/>
            </w:pPr>
            <w:r>
              <w:t>Bemerkung: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36E80999" w14:textId="77777777" w:rsidR="00143E13" w:rsidRPr="00D64130" w:rsidRDefault="00143E13" w:rsidP="0078166E">
            <w:pPr>
              <w:pStyle w:val="Information"/>
            </w:pPr>
            <w:r>
              <w:rPr>
                <w:rFonts w:cstheme="minorHAnsi"/>
              </w:rPr>
              <w:t>Das Angebot der Firma A.</w:t>
            </w:r>
            <w:r w:rsidR="008E3F2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Schaumschläger AG ist verspätet eingetroffen.</w:t>
            </w:r>
          </w:p>
        </w:tc>
      </w:tr>
    </w:tbl>
    <w:p w14:paraId="673E2B21" w14:textId="77777777" w:rsidR="00D64130" w:rsidRDefault="00D64130" w:rsidP="00143E13">
      <w:pPr>
        <w:spacing w:line="240" w:lineRule="auto"/>
        <w:jc w:val="both"/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143E13" w:rsidRPr="00D64130" w14:paraId="71965C47" w14:textId="77777777" w:rsidTr="0078166E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570989B2" w14:textId="77777777" w:rsidR="00143E13" w:rsidRPr="00D64130" w:rsidRDefault="00143E13" w:rsidP="0078166E">
            <w:pPr>
              <w:pStyle w:val="Information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23F46368" w14:textId="77777777" w:rsidR="00143E13" w:rsidRPr="00D64130" w:rsidRDefault="00143E13" w:rsidP="0078166E">
            <w:pPr>
              <w:pStyle w:val="Information"/>
              <w:rPr>
                <w:rFonts w:cstheme="minorHAnsi"/>
                <w:b/>
              </w:rPr>
            </w:pPr>
          </w:p>
        </w:tc>
      </w:tr>
      <w:tr w:rsidR="00143E13" w:rsidRPr="00D64130" w14:paraId="64FE720F" w14:textId="77777777" w:rsidTr="0078166E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305F0548" w14:textId="77777777" w:rsidR="00143E13" w:rsidRDefault="00143E13" w:rsidP="0078166E">
            <w:pPr>
              <w:pStyle w:val="Information"/>
            </w:pPr>
            <w:r>
              <w:t>Name Person 1</w:t>
            </w:r>
          </w:p>
          <w:p w14:paraId="485A6DCD" w14:textId="77777777" w:rsidR="00143E13" w:rsidRDefault="00143E13" w:rsidP="0078166E">
            <w:pPr>
              <w:pStyle w:val="Information"/>
            </w:pPr>
          </w:p>
          <w:p w14:paraId="503338B9" w14:textId="77777777" w:rsidR="00143E13" w:rsidRDefault="00143E13" w:rsidP="0078166E">
            <w:pPr>
              <w:pStyle w:val="Information"/>
            </w:pPr>
          </w:p>
          <w:p w14:paraId="5813F695" w14:textId="77777777" w:rsidR="00143E13" w:rsidRDefault="00143E13" w:rsidP="0078166E">
            <w:pPr>
              <w:pStyle w:val="Information"/>
            </w:pPr>
          </w:p>
          <w:p w14:paraId="10E7A91E" w14:textId="77777777" w:rsidR="00143E13" w:rsidRPr="00D64130" w:rsidRDefault="00143E13" w:rsidP="0078166E">
            <w:pPr>
              <w:pStyle w:val="Information"/>
            </w:pP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224FA876" w14:textId="77777777" w:rsidR="00143E13" w:rsidRPr="00D64130" w:rsidRDefault="00143E13" w:rsidP="0078166E">
            <w:pPr>
              <w:pStyle w:val="Information"/>
            </w:pPr>
            <w:r>
              <w:rPr>
                <w:rFonts w:cstheme="minorHAnsi"/>
              </w:rPr>
              <w:t>Unterschrift Person 1</w:t>
            </w:r>
          </w:p>
        </w:tc>
      </w:tr>
      <w:tr w:rsidR="00143E13" w:rsidRPr="004A65C8" w14:paraId="1CEEA1B5" w14:textId="77777777" w:rsidTr="0078166E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106A9653" w14:textId="77777777" w:rsidR="00143E13" w:rsidRDefault="00143E13" w:rsidP="0078166E">
            <w:pPr>
              <w:pStyle w:val="Information"/>
            </w:pPr>
            <w:r>
              <w:t>Name Person 2</w:t>
            </w:r>
          </w:p>
          <w:p w14:paraId="64159EB4" w14:textId="77777777" w:rsidR="00143E13" w:rsidRDefault="00143E13" w:rsidP="0078166E">
            <w:pPr>
              <w:pStyle w:val="Information"/>
            </w:pPr>
          </w:p>
          <w:p w14:paraId="2C765435" w14:textId="77777777" w:rsidR="00143E13" w:rsidRDefault="00143E13" w:rsidP="0078166E">
            <w:pPr>
              <w:pStyle w:val="Information"/>
            </w:pPr>
          </w:p>
          <w:p w14:paraId="52892F8C" w14:textId="77777777" w:rsidR="00143E13" w:rsidRDefault="00143E13" w:rsidP="0078166E">
            <w:pPr>
              <w:pStyle w:val="Information"/>
            </w:pPr>
          </w:p>
          <w:p w14:paraId="73F1F3D5" w14:textId="77777777" w:rsidR="00143E13" w:rsidRPr="004A65C8" w:rsidRDefault="00143E13" w:rsidP="0078166E">
            <w:pPr>
              <w:pStyle w:val="Information"/>
            </w:pP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24243AC0" w14:textId="77777777" w:rsidR="00143E13" w:rsidRPr="004A65C8" w:rsidRDefault="00143E13" w:rsidP="0078166E">
            <w:pPr>
              <w:pStyle w:val="Information"/>
            </w:pPr>
            <w:r>
              <w:rPr>
                <w:rFonts w:cstheme="minorHAnsi"/>
              </w:rPr>
              <w:t>Unterschrift Person 2</w:t>
            </w:r>
          </w:p>
        </w:tc>
      </w:tr>
    </w:tbl>
    <w:p w14:paraId="09BE5AF3" w14:textId="77777777" w:rsidR="00C11763" w:rsidRDefault="00C11763" w:rsidP="00143E13">
      <w:pPr>
        <w:spacing w:line="240" w:lineRule="auto"/>
        <w:jc w:val="both"/>
      </w:pPr>
    </w:p>
    <w:p w14:paraId="66B3C69C" w14:textId="1411AEA1" w:rsidR="00C11763" w:rsidRDefault="00C11763"/>
    <w:sectPr w:rsidR="00C11763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3081" w14:textId="77777777" w:rsidR="001D63E6" w:rsidRDefault="001D63E6" w:rsidP="005A2F4E">
      <w:pPr>
        <w:spacing w:line="240" w:lineRule="auto"/>
      </w:pPr>
      <w:r>
        <w:separator/>
      </w:r>
    </w:p>
  </w:endnote>
  <w:endnote w:type="continuationSeparator" w:id="0">
    <w:p w14:paraId="3979E34C" w14:textId="77777777" w:rsidR="001D63E6" w:rsidRDefault="001D63E6" w:rsidP="005A2F4E">
      <w:pPr>
        <w:spacing w:line="240" w:lineRule="auto"/>
      </w:pPr>
      <w:r>
        <w:continuationSeparator/>
      </w:r>
    </w:p>
  </w:endnote>
  <w:endnote w:type="continuationNotice" w:id="1">
    <w:p w14:paraId="070DA866" w14:textId="77777777" w:rsidR="001D63E6" w:rsidRDefault="001D6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7668" w14:textId="77777777" w:rsidR="001D63E6" w:rsidRDefault="001D63E6" w:rsidP="005A2F4E">
      <w:pPr>
        <w:spacing w:line="240" w:lineRule="auto"/>
      </w:pPr>
      <w:r>
        <w:separator/>
      </w:r>
    </w:p>
  </w:footnote>
  <w:footnote w:type="continuationSeparator" w:id="0">
    <w:p w14:paraId="26D16DA4" w14:textId="77777777" w:rsidR="001D63E6" w:rsidRDefault="001D63E6" w:rsidP="005A2F4E">
      <w:pPr>
        <w:spacing w:line="240" w:lineRule="auto"/>
      </w:pPr>
      <w:r>
        <w:continuationSeparator/>
      </w:r>
    </w:p>
  </w:footnote>
  <w:footnote w:type="continuationNotice" w:id="1">
    <w:p w14:paraId="6C2D9DB2" w14:textId="77777777" w:rsidR="001D63E6" w:rsidRDefault="001D63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96E29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301E3"/>
    <w:rsid w:val="00730272"/>
    <w:rsid w:val="00732D6D"/>
    <w:rsid w:val="00732DF3"/>
    <w:rsid w:val="0073454F"/>
    <w:rsid w:val="00735B20"/>
    <w:rsid w:val="00735BFB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C7267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2A86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08F9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55EE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5516F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0FB0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3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C74B1D-86E2-43FE-81A0-53B1A4C8C5EB}"/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9</cp:revision>
  <cp:lastPrinted>2024-12-09T09:17:00Z</cp:lastPrinted>
  <dcterms:created xsi:type="dcterms:W3CDTF">2025-04-11T07:19:00Z</dcterms:created>
  <dcterms:modified xsi:type="dcterms:W3CDTF">2025-04-11T08:36:00Z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