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A0CD" w14:textId="77777777" w:rsidR="003E0D8C" w:rsidRPr="00642C24" w:rsidRDefault="00C801C4" w:rsidP="00642C24">
      <w:pPr>
        <w:pStyle w:val="AufzhlungmitVorschub"/>
        <w:rPr>
          <w:b/>
          <w:bCs/>
        </w:rPr>
      </w:pPr>
      <w:bookmarkStart w:id="0" w:name="_Toc193291478"/>
      <w:r w:rsidRPr="00642C24">
        <w:rPr>
          <w:b/>
          <w:bCs/>
        </w:rPr>
        <w:t xml:space="preserve">Pflichtenheft </w:t>
      </w:r>
      <w:r w:rsidR="003E0D8C" w:rsidRPr="00642C24">
        <w:rPr>
          <w:b/>
          <w:bCs/>
        </w:rPr>
        <w:t>Tanklöschfahrzeug (</w:t>
      </w:r>
      <w:r w:rsidR="0092708D" w:rsidRPr="00642C24">
        <w:rPr>
          <w:b/>
          <w:bCs/>
        </w:rPr>
        <w:t>Kat 3</w:t>
      </w:r>
      <w:r w:rsidR="003E0D8C" w:rsidRPr="00642C24">
        <w:rPr>
          <w:b/>
          <w:bCs/>
        </w:rPr>
        <w:t>)</w:t>
      </w:r>
      <w:bookmarkEnd w:id="0"/>
    </w:p>
    <w:p w14:paraId="56C77854" w14:textId="0D68EDF9" w:rsidR="003E0D8C" w:rsidRPr="00E93138" w:rsidRDefault="00C801C4" w:rsidP="00642C24">
      <w:pPr>
        <w:pStyle w:val="berschrift2"/>
        <w:numPr>
          <w:ilvl w:val="0"/>
          <w:numId w:val="0"/>
        </w:numPr>
        <w:ind w:left="851"/>
      </w:pPr>
      <w:bookmarkStart w:id="1" w:name="_Toc193291479"/>
      <w:r w:rsidRPr="00C801C4">
        <w:t>Generelle Fahrzeugausrüstung</w:t>
      </w:r>
      <w:bookmarkEnd w:id="1"/>
    </w:p>
    <w:p w14:paraId="3D601A1D" w14:textId="4ECFBEEE" w:rsidR="001C3390" w:rsidRDefault="001C3390" w:rsidP="0046286D">
      <w:pPr>
        <w:pStyle w:val="AufzhlungGVSG"/>
      </w:pPr>
      <w:r w:rsidRPr="006A48A0">
        <w:t xml:space="preserve">Zulässiges Gesamtgewicht bis 18 t </w:t>
      </w:r>
    </w:p>
    <w:p w14:paraId="2AD69E15" w14:textId="77777777" w:rsidR="00175396" w:rsidRPr="00175396" w:rsidRDefault="00175396" w:rsidP="0046286D">
      <w:pPr>
        <w:pStyle w:val="AufzhlungGVSG"/>
      </w:pPr>
      <w:r w:rsidRPr="00175396">
        <w:t xml:space="preserve">Fahrzeughöhe: </w:t>
      </w:r>
      <w:r w:rsidRPr="00175396">
        <w:rPr>
          <w:i/>
        </w:rPr>
        <w:t>genaue Angaben gemäss Bedarf</w:t>
      </w:r>
    </w:p>
    <w:p w14:paraId="067B536A" w14:textId="77777777" w:rsidR="00175396" w:rsidRPr="00175396" w:rsidRDefault="00175396" w:rsidP="0046286D">
      <w:pPr>
        <w:pStyle w:val="AufzhlungGVSG"/>
      </w:pPr>
      <w:r w:rsidRPr="00175396">
        <w:t xml:space="preserve">Fahrzeugbreite: </w:t>
      </w:r>
      <w:r w:rsidRPr="00175396">
        <w:rPr>
          <w:i/>
        </w:rPr>
        <w:t>genaue Angaben gemäss Bedarf</w:t>
      </w:r>
    </w:p>
    <w:p w14:paraId="443BBD6F" w14:textId="77777777" w:rsidR="00175396" w:rsidRPr="00175396" w:rsidRDefault="00175396" w:rsidP="0046286D">
      <w:pPr>
        <w:pStyle w:val="AufzhlungGVSG"/>
      </w:pPr>
      <w:r w:rsidRPr="00175396">
        <w:t xml:space="preserve">Fahrzeuglänge: </w:t>
      </w:r>
      <w:r w:rsidRPr="00175396">
        <w:rPr>
          <w:i/>
        </w:rPr>
        <w:t>genaue Angaben gemäss Bedarf</w:t>
      </w:r>
    </w:p>
    <w:p w14:paraId="42DF2071" w14:textId="77777777" w:rsidR="001C3390" w:rsidRPr="00175396" w:rsidRDefault="001C3390" w:rsidP="0046286D">
      <w:pPr>
        <w:pStyle w:val="AufzhlungGVSG"/>
      </w:pPr>
      <w:r w:rsidRPr="00175396">
        <w:t xml:space="preserve">in Kabine mind. 2 </w:t>
      </w:r>
      <w:proofErr w:type="spellStart"/>
      <w:r w:rsidRPr="00175396">
        <w:t>AdF</w:t>
      </w:r>
      <w:proofErr w:type="spellEnd"/>
    </w:p>
    <w:p w14:paraId="04EC7615" w14:textId="34F6F020" w:rsidR="001C3390" w:rsidRDefault="006A48A0" w:rsidP="0046286D">
      <w:pPr>
        <w:pStyle w:val="AufzhlungGVSG"/>
      </w:pPr>
      <w:r w:rsidRPr="00175396">
        <w:t>i</w:t>
      </w:r>
      <w:r w:rsidR="003E0D8C" w:rsidRPr="00175396">
        <w:t>n Mannschaftskabine</w:t>
      </w:r>
      <w:r w:rsidR="001C3390" w:rsidRPr="00175396">
        <w:t xml:space="preserve"> (Werksdoppelkabine oder Mannschaftskabine im Aufbau)</w:t>
      </w:r>
      <w:r w:rsidR="003E0D8C" w:rsidRPr="00175396">
        <w:t xml:space="preserve"> mind. </w:t>
      </w:r>
      <w:r w:rsidR="001C3390" w:rsidRPr="00175396">
        <w:t xml:space="preserve">5 </w:t>
      </w:r>
      <w:proofErr w:type="spellStart"/>
      <w:r w:rsidR="001C3390" w:rsidRPr="00175396">
        <w:t>AdF</w:t>
      </w:r>
      <w:proofErr w:type="spellEnd"/>
      <w:r w:rsidR="001C3390" w:rsidRPr="00175396">
        <w:t xml:space="preserve">, </w:t>
      </w:r>
    </w:p>
    <w:p w14:paraId="29DEEDE7" w14:textId="77777777" w:rsidR="00F90791" w:rsidRDefault="001C3390" w:rsidP="0046286D">
      <w:pPr>
        <w:ind w:firstLine="360"/>
      </w:pPr>
      <w:r w:rsidRPr="00175396">
        <w:t xml:space="preserve">davon </w:t>
      </w:r>
      <w:r w:rsidR="00175396" w:rsidRPr="00175396">
        <w:t xml:space="preserve">mind. </w:t>
      </w:r>
      <w:r w:rsidR="006A48A0" w:rsidRPr="00175396">
        <w:t>4</w:t>
      </w:r>
      <w:r w:rsidRPr="00175396">
        <w:t xml:space="preserve"> </w:t>
      </w:r>
      <w:r w:rsidR="003E0D8C" w:rsidRPr="00175396">
        <w:t>fest eingebaute, al</w:t>
      </w:r>
      <w:r w:rsidRPr="00175396">
        <w:t xml:space="preserve">s Rückenteil ausgebildete </w:t>
      </w:r>
      <w:r w:rsidR="000B3C44" w:rsidRPr="00175396">
        <w:t>A</w:t>
      </w:r>
      <w:r w:rsidR="003E0D8C" w:rsidRPr="00175396">
        <w:t xml:space="preserve">temschutzgerätehalterungen. </w:t>
      </w:r>
    </w:p>
    <w:p w14:paraId="39865A85" w14:textId="77777777" w:rsidR="00F90791" w:rsidRDefault="003E0D8C" w:rsidP="0046286D">
      <w:pPr>
        <w:ind w:firstLine="360"/>
      </w:pPr>
      <w:r w:rsidRPr="00175396">
        <w:t>Die Funktion als Sitzrücklehne muss auch gewährleistet sein</w:t>
      </w:r>
      <w:r w:rsidR="003B3C14">
        <w:t>,</w:t>
      </w:r>
      <w:r w:rsidRPr="00175396">
        <w:t xml:space="preserve"> wenn keine Atemschutzgeräte mitgeführt </w:t>
      </w:r>
    </w:p>
    <w:p w14:paraId="7E7AADBC" w14:textId="0E67A735" w:rsidR="003E0D8C" w:rsidRPr="00175396" w:rsidRDefault="003E0D8C" w:rsidP="0046286D">
      <w:pPr>
        <w:ind w:firstLine="360"/>
      </w:pPr>
      <w:r w:rsidRPr="00175396">
        <w:t>werden.</w:t>
      </w:r>
    </w:p>
    <w:p w14:paraId="436808A5" w14:textId="77777777" w:rsidR="00175396" w:rsidRPr="00A6075C" w:rsidRDefault="00175396" w:rsidP="0046286D">
      <w:pPr>
        <w:pStyle w:val="AufzhlungGVSG"/>
      </w:pPr>
      <w:r w:rsidRPr="00A6075C">
        <w:t>Grundsätzlich serienmässiges Fahrgestell</w:t>
      </w:r>
    </w:p>
    <w:p w14:paraId="11689EEA" w14:textId="325EF5E3" w:rsidR="00C9115F" w:rsidRPr="000615F5" w:rsidRDefault="00C9115F" w:rsidP="00C9115F">
      <w:pPr>
        <w:pStyle w:val="AufzhlungGVSG"/>
      </w:pPr>
      <w:r w:rsidRPr="004D3FCE">
        <w:t>Ersatzteilverfügbarkeit von mindestens 10 Jahren (Fahrgestell</w:t>
      </w:r>
      <w:r w:rsidRPr="000615F5">
        <w:t xml:space="preserve"> und Aufbau)</w:t>
      </w:r>
    </w:p>
    <w:p w14:paraId="40A09DA7" w14:textId="77777777" w:rsidR="003B3C14" w:rsidRPr="00A6075C" w:rsidRDefault="003B3C14" w:rsidP="0046286D">
      <w:pPr>
        <w:pStyle w:val="AufzhlungGVSG"/>
      </w:pPr>
      <w:r w:rsidRPr="000615F5">
        <w:t xml:space="preserve">Das Fahrzeug </w:t>
      </w:r>
      <w:r>
        <w:t>muss</w:t>
      </w:r>
      <w:r w:rsidRPr="00A6075C">
        <w:t xml:space="preserve"> den Vorschriften des </w:t>
      </w:r>
      <w:r>
        <w:t>Strassenverkehrsgesetzes (</w:t>
      </w:r>
      <w:r w:rsidRPr="00A6075C">
        <w:t>SVG</w:t>
      </w:r>
      <w:r>
        <w:t>)</w:t>
      </w:r>
      <w:r w:rsidRPr="00A6075C">
        <w:t xml:space="preserve"> entsprechen und durch den Lieferanten beim Strassenverkehrsamt </w:t>
      </w:r>
      <w:r w:rsidRPr="00D01205">
        <w:t>geprüft werden</w:t>
      </w:r>
    </w:p>
    <w:p w14:paraId="6CCCE981" w14:textId="77777777" w:rsidR="00175396" w:rsidRPr="00A6075C" w:rsidRDefault="00D01205" w:rsidP="0046286D">
      <w:pPr>
        <w:pStyle w:val="AufzhlungGVSG"/>
      </w:pPr>
      <w:r w:rsidRPr="00D01205">
        <w:t xml:space="preserve">Permanenter oder zuschaltbarer </w:t>
      </w:r>
      <w:r w:rsidR="00175396" w:rsidRPr="00A6075C">
        <w:t>Allradantrieb</w:t>
      </w:r>
    </w:p>
    <w:p w14:paraId="0C26F1E7" w14:textId="77777777" w:rsidR="00175396" w:rsidRPr="00A6075C" w:rsidRDefault="00175396" w:rsidP="0046286D">
      <w:pPr>
        <w:pStyle w:val="AufzhlungGVSG"/>
        <w:numPr>
          <w:ilvl w:val="1"/>
          <w:numId w:val="1"/>
        </w:numPr>
      </w:pPr>
      <w:r w:rsidRPr="00A6075C">
        <w:t xml:space="preserve">Variante: </w:t>
      </w:r>
      <w:r w:rsidR="00243D75">
        <w:t>a</w:t>
      </w:r>
      <w:r w:rsidR="00243D75" w:rsidRPr="00243D75">
        <w:t>lternative Antriebsart</w:t>
      </w:r>
    </w:p>
    <w:p w14:paraId="4D1ADE18" w14:textId="77777777" w:rsidR="00DB408F" w:rsidRPr="00DB408F" w:rsidRDefault="00DB408F" w:rsidP="0046286D">
      <w:pPr>
        <w:pStyle w:val="AufzhlungGVSG"/>
      </w:pPr>
      <w:r w:rsidRPr="00DB408F">
        <w:t>Differentialsperre Hinterachse (bei alternativer Antriebsart vergleichbares System)</w:t>
      </w:r>
    </w:p>
    <w:p w14:paraId="1AC71AE2" w14:textId="77777777" w:rsidR="00DB408F" w:rsidRPr="00DB408F" w:rsidRDefault="00DB408F" w:rsidP="0046286D">
      <w:pPr>
        <w:pStyle w:val="AufzhlungGVSG"/>
        <w:numPr>
          <w:ilvl w:val="1"/>
          <w:numId w:val="1"/>
        </w:numPr>
      </w:pPr>
      <w:r w:rsidRPr="00DB408F">
        <w:t xml:space="preserve">Option: Längssperre, Differentialsperre Vorderachse </w:t>
      </w:r>
    </w:p>
    <w:p w14:paraId="3F5B24AE" w14:textId="77777777" w:rsidR="00175396" w:rsidRPr="000D06E5" w:rsidRDefault="00175396" w:rsidP="0046286D">
      <w:pPr>
        <w:pStyle w:val="AufzhlungGVSG"/>
      </w:pPr>
      <w:r w:rsidRPr="000D06E5">
        <w:t>Winter</w:t>
      </w:r>
      <w:r w:rsidR="003B3C14">
        <w:t>-</w:t>
      </w:r>
      <w:r w:rsidRPr="000D06E5">
        <w:t>Bereifung mit Alpine-Symbol</w:t>
      </w:r>
    </w:p>
    <w:p w14:paraId="269AF8E2" w14:textId="77777777" w:rsidR="00175396" w:rsidRPr="00011E13" w:rsidRDefault="00175396" w:rsidP="0046286D">
      <w:pPr>
        <w:pStyle w:val="AufzhlungGVSG"/>
      </w:pPr>
      <w:r w:rsidRPr="00011E13">
        <w:t>Motorenlei</w:t>
      </w:r>
      <w:r>
        <w:t xml:space="preserve">stung mind. 60 </w:t>
      </w:r>
      <w:proofErr w:type="spellStart"/>
      <w:r>
        <w:t>Nm</w:t>
      </w:r>
      <w:proofErr w:type="spellEnd"/>
      <w:r>
        <w:t>/t Drehmoment</w:t>
      </w:r>
    </w:p>
    <w:p w14:paraId="224ACF7E" w14:textId="77777777" w:rsidR="00175396" w:rsidRPr="00454CF0" w:rsidRDefault="00175396" w:rsidP="0046286D">
      <w:pPr>
        <w:pStyle w:val="AufzhlungGVSG"/>
      </w:pPr>
      <w:proofErr w:type="spellStart"/>
      <w:r w:rsidRPr="00454CF0">
        <w:t>Wandlerautomat</w:t>
      </w:r>
      <w:proofErr w:type="spellEnd"/>
    </w:p>
    <w:p w14:paraId="2B06E300" w14:textId="000BCDC6" w:rsidR="00175396" w:rsidRPr="00454CF0" w:rsidRDefault="00175396" w:rsidP="0046286D">
      <w:pPr>
        <w:pStyle w:val="AufzhlungGVSG"/>
        <w:numPr>
          <w:ilvl w:val="1"/>
          <w:numId w:val="1"/>
        </w:numPr>
      </w:pPr>
      <w:r>
        <w:t>Variante</w:t>
      </w:r>
      <w:r w:rsidRPr="00454CF0">
        <w:t xml:space="preserve">: automatisiertes </w:t>
      </w:r>
      <w:r w:rsidR="00F54738">
        <w:t>Schaltg</w:t>
      </w:r>
      <w:r w:rsidRPr="00454CF0">
        <w:t xml:space="preserve">etriebe </w:t>
      </w:r>
    </w:p>
    <w:p w14:paraId="423F42C1" w14:textId="5FE1E345" w:rsidR="00175396" w:rsidRPr="00011E13" w:rsidRDefault="00175396" w:rsidP="0046286D">
      <w:pPr>
        <w:pStyle w:val="AufzhlungGVSG"/>
        <w:numPr>
          <w:ilvl w:val="1"/>
          <w:numId w:val="1"/>
        </w:numPr>
      </w:pPr>
      <w:r w:rsidRPr="00011E13">
        <w:t xml:space="preserve">Variante: Schaltgetriebe </w:t>
      </w:r>
    </w:p>
    <w:p w14:paraId="0FF0B218" w14:textId="77777777" w:rsidR="00175396" w:rsidRDefault="00175396" w:rsidP="0046286D">
      <w:pPr>
        <w:pStyle w:val="AufzhlungGVSG"/>
      </w:pPr>
      <w:r w:rsidRPr="00011E13">
        <w:t xml:space="preserve">Autonomie für 4 Stunden Dauerbetrieb  </w:t>
      </w:r>
    </w:p>
    <w:p w14:paraId="1FECFD3D" w14:textId="77777777" w:rsidR="00C17139" w:rsidRDefault="00C17139" w:rsidP="0046286D">
      <w:pPr>
        <w:pStyle w:val="AufzhlungGVSG"/>
      </w:pPr>
      <w:r>
        <w:t xml:space="preserve">Rückfahrkamera </w:t>
      </w:r>
    </w:p>
    <w:p w14:paraId="61BBE1AD" w14:textId="77777777" w:rsidR="00C17139" w:rsidRPr="00454CF0" w:rsidRDefault="00C17139" w:rsidP="0046286D">
      <w:pPr>
        <w:pStyle w:val="AufzhlungGVSG"/>
      </w:pPr>
      <w:r>
        <w:t>Klimaanlage</w:t>
      </w:r>
    </w:p>
    <w:p w14:paraId="7FCDA5DA" w14:textId="77777777" w:rsidR="00175396" w:rsidRPr="00011E13" w:rsidRDefault="00175396" w:rsidP="0046286D">
      <w:pPr>
        <w:pStyle w:val="AufzhlungGVSG"/>
      </w:pPr>
      <w:r w:rsidRPr="00011E13">
        <w:t xml:space="preserve">Druckluftanschluss mit Rückschlagventil zur Aufladung der Bremsluftbehälter durch Fremdeinspeisung </w:t>
      </w:r>
    </w:p>
    <w:p w14:paraId="0F608DA4" w14:textId="77777777" w:rsidR="00175396" w:rsidRPr="00011E13" w:rsidRDefault="00175396" w:rsidP="0046286D">
      <w:pPr>
        <w:pStyle w:val="AufzhlungGVSG"/>
      </w:pPr>
      <w:r w:rsidRPr="00011E13">
        <w:t>230 V Einspeisung für Batterie- und Akkuladegeräte, Fehlerstrom-Schutzschalter bauseitig im Depot installiert</w:t>
      </w:r>
    </w:p>
    <w:p w14:paraId="0626805C" w14:textId="77777777" w:rsidR="00175396" w:rsidRPr="00011E13" w:rsidRDefault="00175396" w:rsidP="0046286D">
      <w:pPr>
        <w:pStyle w:val="AufzhlungGVSG"/>
      </w:pPr>
      <w:r w:rsidRPr="00011E13">
        <w:t>Ladegeräte für Fahrzeugbatterien</w:t>
      </w:r>
    </w:p>
    <w:p w14:paraId="0E16EA3E" w14:textId="77777777" w:rsidR="00175396" w:rsidRPr="00954E3E" w:rsidRDefault="00175396" w:rsidP="0046286D">
      <w:pPr>
        <w:pStyle w:val="AufzhlungGVSG"/>
      </w:pPr>
      <w:r w:rsidRPr="00954E3E">
        <w:t>Sondersignal Blaulicht und CIS-GIS-Horn nach SVG</w:t>
      </w:r>
    </w:p>
    <w:p w14:paraId="2025156E" w14:textId="77777777" w:rsidR="00175396" w:rsidRPr="004D3FCE" w:rsidRDefault="00175396" w:rsidP="0046286D">
      <w:pPr>
        <w:pStyle w:val="AufzhlungGVSG"/>
      </w:pPr>
      <w:r w:rsidRPr="00954E3E">
        <w:t xml:space="preserve">Blaue </w:t>
      </w:r>
      <w:r w:rsidRPr="004D3FCE">
        <w:t>Frontblitzleuchten im Kühlerbereich, abschaltbar</w:t>
      </w:r>
    </w:p>
    <w:p w14:paraId="49B3ECAF" w14:textId="3835B0FF" w:rsidR="00175396" w:rsidRPr="004D3FCE" w:rsidRDefault="00175396" w:rsidP="0046286D">
      <w:pPr>
        <w:pStyle w:val="AufzhlungGVSG"/>
      </w:pPr>
      <w:r w:rsidRPr="004D3FCE">
        <w:t>Gelbe Blinkleuchten nach vorne und hinten gerichtet, auf dem Fahrzeugdach an Warnblinkleuchten gekoppelt</w:t>
      </w:r>
      <w:r w:rsidR="00151699" w:rsidRPr="004D3FCE">
        <w:t>, abschaltbar</w:t>
      </w:r>
    </w:p>
    <w:p w14:paraId="168BD99B" w14:textId="77777777" w:rsidR="00175396" w:rsidRPr="004D3FCE" w:rsidRDefault="00175396" w:rsidP="0046286D">
      <w:pPr>
        <w:pStyle w:val="AufzhlungGVSG"/>
      </w:pPr>
      <w:r w:rsidRPr="004D3FCE">
        <w:t>Datenaufzeichnungsgerät gemäss VTS, folgende Daten müssen aufgezeichnet werden:</w:t>
      </w:r>
    </w:p>
    <w:p w14:paraId="67BDC4A4" w14:textId="545ED926" w:rsidR="00175396" w:rsidRPr="004D3FCE" w:rsidRDefault="00175396" w:rsidP="0046286D">
      <w:pPr>
        <w:pStyle w:val="AufzhlungGVSG"/>
        <w:numPr>
          <w:ilvl w:val="0"/>
          <w:numId w:val="0"/>
        </w:numPr>
        <w:ind w:left="360"/>
      </w:pPr>
      <w:r w:rsidRPr="004D3FCE">
        <w:t>Geschwindigkeit</w:t>
      </w:r>
      <w:r w:rsidR="00F90791" w:rsidRPr="004D3FCE">
        <w:t xml:space="preserve">, </w:t>
      </w:r>
      <w:r w:rsidRPr="004D3FCE">
        <w:t>Blinker rechts</w:t>
      </w:r>
      <w:r w:rsidR="00F90791" w:rsidRPr="004D3FCE">
        <w:t xml:space="preserve">, </w:t>
      </w:r>
      <w:r w:rsidRPr="004D3FCE">
        <w:t>Blinker links</w:t>
      </w:r>
      <w:r w:rsidR="00F90791" w:rsidRPr="004D3FCE">
        <w:t xml:space="preserve">, </w:t>
      </w:r>
      <w:r w:rsidRPr="004D3FCE">
        <w:t>Bremslicht</w:t>
      </w:r>
      <w:r w:rsidR="00F90791" w:rsidRPr="004D3FCE">
        <w:t xml:space="preserve">, </w:t>
      </w:r>
      <w:r w:rsidRPr="004D3FCE">
        <w:t>Abblendlicht</w:t>
      </w:r>
      <w:r w:rsidR="00F90791" w:rsidRPr="004D3FCE">
        <w:t xml:space="preserve">, </w:t>
      </w:r>
      <w:r w:rsidRPr="004D3FCE">
        <w:t>Blaulicht</w:t>
      </w:r>
      <w:r w:rsidR="00F90791" w:rsidRPr="004D3FCE">
        <w:t xml:space="preserve">, </w:t>
      </w:r>
      <w:r w:rsidRPr="004D3FCE">
        <w:t>Zweiklanghorn</w:t>
      </w:r>
    </w:p>
    <w:p w14:paraId="762DBA97" w14:textId="6489B1E7" w:rsidR="00175396" w:rsidRPr="004D3FCE" w:rsidRDefault="00175396" w:rsidP="0046286D">
      <w:pPr>
        <w:pStyle w:val="AufzhlungGVSG"/>
      </w:pPr>
      <w:r w:rsidRPr="004D3FCE">
        <w:t>Abblendlicht als Tagfahrlicht geschaltet</w:t>
      </w:r>
      <w:r w:rsidR="00216CB7" w:rsidRPr="004D3FCE">
        <w:t xml:space="preserve"> oder automatische Lichtsteuerung</w:t>
      </w:r>
    </w:p>
    <w:p w14:paraId="535C2C17" w14:textId="77777777" w:rsidR="00175396" w:rsidRPr="004D3FCE" w:rsidRDefault="00175396" w:rsidP="0046286D">
      <w:pPr>
        <w:pStyle w:val="AufzhlungGVSG"/>
      </w:pPr>
      <w:r w:rsidRPr="004D3FCE">
        <w:t>Kühlung auf Standbetrieb im Dauerbetrieb ausgelegt</w:t>
      </w:r>
    </w:p>
    <w:p w14:paraId="1214444D" w14:textId="77777777" w:rsidR="00175396" w:rsidRPr="004D3FCE" w:rsidRDefault="00175396" w:rsidP="0046286D">
      <w:pPr>
        <w:pStyle w:val="AufzhlungGVSG"/>
      </w:pPr>
      <w:r w:rsidRPr="004D3FCE">
        <w:t>Fahrzeugfarbe Feuerwehrrot (z.B. R</w:t>
      </w:r>
      <w:r w:rsidR="00D01205" w:rsidRPr="004D3FCE">
        <w:t>AL</w:t>
      </w:r>
      <w:r w:rsidRPr="004D3FCE">
        <w:t xml:space="preserve"> 3000)</w:t>
      </w:r>
    </w:p>
    <w:p w14:paraId="3BC74B75" w14:textId="77777777" w:rsidR="00F54C45" w:rsidRPr="004D3FCE" w:rsidRDefault="00F54C45" w:rsidP="00F54C45">
      <w:pPr>
        <w:pStyle w:val="AufzhlungGVSG"/>
      </w:pPr>
      <w:r w:rsidRPr="004D3FCE">
        <w:t>Reflektierende Tagesleuchtstreifen mit reflektierender Abgrenzung zum Feuerwehrrot an allen vier Fahrzeugseiten, Grundfolie RA1 / Deckfolie RA2, schnittfreie Verklebung / Ecken gerundet</w:t>
      </w:r>
    </w:p>
    <w:p w14:paraId="720EA3D0" w14:textId="77777777" w:rsidR="00175396" w:rsidRPr="004D3FCE" w:rsidRDefault="00175396" w:rsidP="0046286D">
      <w:pPr>
        <w:pStyle w:val="AufzhlungGVSG"/>
        <w:numPr>
          <w:ilvl w:val="1"/>
          <w:numId w:val="1"/>
        </w:numPr>
      </w:pPr>
      <w:r w:rsidRPr="004D3FCE">
        <w:t>Beschriftung nach Angaben Feuerwehr</w:t>
      </w:r>
    </w:p>
    <w:p w14:paraId="36AF6A09" w14:textId="77777777" w:rsidR="00175396" w:rsidRPr="004D3FCE" w:rsidRDefault="00175396" w:rsidP="0046286D">
      <w:pPr>
        <w:pStyle w:val="AufzhlungGVSG"/>
      </w:pPr>
      <w:r w:rsidRPr="004D3FCE">
        <w:t>Fahrzeug und Aufbau spritzwasserdicht</w:t>
      </w:r>
    </w:p>
    <w:p w14:paraId="379006FF" w14:textId="77777777" w:rsidR="0089202B" w:rsidRPr="004D3FCE" w:rsidRDefault="0089202B" w:rsidP="0089202B">
      <w:pPr>
        <w:pStyle w:val="AufzhlungGVSG"/>
      </w:pPr>
      <w:r w:rsidRPr="004D3FCE">
        <w:t>Umfeldbeleuchtung</w:t>
      </w:r>
    </w:p>
    <w:p w14:paraId="02839E56" w14:textId="77777777" w:rsidR="00175396" w:rsidRPr="00905C5B" w:rsidRDefault="00175396" w:rsidP="0046286D">
      <w:pPr>
        <w:pStyle w:val="AufzhlungGVSG"/>
      </w:pPr>
      <w:r w:rsidRPr="00905C5B">
        <w:t>Optische und akustische Überwachung in der Kabine für alle sich öffnenden Klappen, Türen, Trittbretter, Rollladen, Lichtmast usw.</w:t>
      </w:r>
    </w:p>
    <w:p w14:paraId="0E5DEC2A" w14:textId="77777777" w:rsidR="00175396" w:rsidRPr="00687874" w:rsidRDefault="00175396" w:rsidP="0046286D">
      <w:pPr>
        <w:pStyle w:val="AufzhlungGVSG"/>
      </w:pPr>
      <w:r w:rsidRPr="00687874">
        <w:t xml:space="preserve">Anhängerkupplung bis 3.5 t (z.B. </w:t>
      </w:r>
      <w:proofErr w:type="spellStart"/>
      <w:r w:rsidRPr="00687874">
        <w:t>Rockinger</w:t>
      </w:r>
      <w:proofErr w:type="spellEnd"/>
      <w:r w:rsidRPr="00687874">
        <w:t>), max. 80 cm ab Boden mit Elektroanschluss 12 V für Anhänger</w:t>
      </w:r>
    </w:p>
    <w:p w14:paraId="4439AD19" w14:textId="77777777" w:rsidR="00175396" w:rsidRDefault="00175396" w:rsidP="0046286D">
      <w:pPr>
        <w:pStyle w:val="AufzhlungGVSG"/>
      </w:pPr>
      <w:r w:rsidRPr="00CA0C48">
        <w:t>2 Paar Spur-Schneeketten</w:t>
      </w:r>
    </w:p>
    <w:p w14:paraId="73B27E82" w14:textId="77777777" w:rsidR="00175396" w:rsidRPr="00CD2BB4" w:rsidRDefault="00175396" w:rsidP="0046286D">
      <w:pPr>
        <w:pStyle w:val="AufzhlungGVSG"/>
      </w:pPr>
      <w:r w:rsidRPr="00CD2BB4">
        <w:t>Funkvorbereitung, störungsfrei gegenüber Frontblitzleuchten und Blaulichtern installiert</w:t>
      </w:r>
    </w:p>
    <w:p w14:paraId="21AC26AF" w14:textId="77777777" w:rsidR="00175396" w:rsidRPr="00CD2BB4" w:rsidRDefault="00175396" w:rsidP="0046286D">
      <w:pPr>
        <w:pStyle w:val="AufzhlungGVSG"/>
      </w:pPr>
      <w:r w:rsidRPr="00CD2BB4">
        <w:t xml:space="preserve">Funk in Kabine eingebaut (Funkgerät durch Feuerwehr angeliefert) </w:t>
      </w:r>
    </w:p>
    <w:p w14:paraId="6454B8F3" w14:textId="77777777" w:rsidR="00175396" w:rsidRPr="00243D75" w:rsidRDefault="00175396" w:rsidP="00175396"/>
    <w:p w14:paraId="21483705" w14:textId="77777777" w:rsidR="00E93138" w:rsidRDefault="00E93138">
      <w:r>
        <w:br w:type="page"/>
      </w:r>
    </w:p>
    <w:p w14:paraId="6955452D" w14:textId="6542762B" w:rsidR="003E0D8C" w:rsidRPr="008B1125" w:rsidRDefault="003E0D8C" w:rsidP="00642C24">
      <w:pPr>
        <w:pStyle w:val="berschrift2"/>
        <w:numPr>
          <w:ilvl w:val="0"/>
          <w:numId w:val="0"/>
        </w:numPr>
        <w:ind w:left="851"/>
      </w:pPr>
      <w:bookmarkStart w:id="2" w:name="_Toc193291480"/>
      <w:r w:rsidRPr="008B1125">
        <w:lastRenderedPageBreak/>
        <w:t>Feuerwehrtechnische, fest eingebaute Ausrüstung</w:t>
      </w:r>
      <w:bookmarkEnd w:id="2"/>
    </w:p>
    <w:p w14:paraId="074BB0FC" w14:textId="77777777" w:rsidR="00EB7947" w:rsidRPr="00D94D1C" w:rsidRDefault="00EB7947" w:rsidP="0046286D">
      <w:pPr>
        <w:pStyle w:val="AufzhlungGVSG"/>
      </w:pPr>
      <w:r>
        <w:t xml:space="preserve">Lichtmast </w:t>
      </w:r>
    </w:p>
    <w:p w14:paraId="7DD15AA8" w14:textId="77777777" w:rsidR="00EB7947" w:rsidRDefault="00EB7947" w:rsidP="0046286D">
      <w:pPr>
        <w:pStyle w:val="AufzhlungGVSG"/>
        <w:numPr>
          <w:ilvl w:val="1"/>
          <w:numId w:val="1"/>
        </w:numPr>
      </w:pPr>
      <w:r w:rsidRPr="0090617D">
        <w:t>Elektrisch, pneumatisch oder hydraulisch ausstossender Lichtmast bis mindestens 6 m ab Boden, Beleuchtung in LED</w:t>
      </w:r>
      <w:r w:rsidR="003B3C14">
        <w:t>-</w:t>
      </w:r>
      <w:r w:rsidRPr="0090617D">
        <w:t xml:space="preserve">Technik mit mindestens </w:t>
      </w:r>
      <w:r>
        <w:t>60'</w:t>
      </w:r>
      <w:r w:rsidRPr="0090617D">
        <w:t>000 lm</w:t>
      </w:r>
    </w:p>
    <w:p w14:paraId="638FD830" w14:textId="77777777" w:rsidR="00EB7947" w:rsidRPr="0090617D" w:rsidRDefault="00EB7947" w:rsidP="00EF16D9">
      <w:pPr>
        <w:adjustRightInd w:val="0"/>
        <w:snapToGrid w:val="0"/>
        <w:spacing w:line="280" w:lineRule="atLeast"/>
        <w:ind w:left="1080"/>
      </w:pPr>
    </w:p>
    <w:p w14:paraId="6CAEDE2A" w14:textId="6AD7B86B" w:rsidR="00342CDC" w:rsidRPr="004D3FCE" w:rsidRDefault="00342CDC" w:rsidP="00342CDC">
      <w:pPr>
        <w:pStyle w:val="AufzhlungGVSG"/>
      </w:pPr>
      <w:r w:rsidRPr="004D3FCE">
        <w:t>Generator</w:t>
      </w:r>
    </w:p>
    <w:p w14:paraId="0B8DD4B1" w14:textId="70CAE3FE" w:rsidR="00342CDC" w:rsidRPr="004D3FCE" w:rsidRDefault="00342CDC" w:rsidP="00342CDC">
      <w:pPr>
        <w:pStyle w:val="AufzhlungGVSG"/>
        <w:numPr>
          <w:ilvl w:val="1"/>
          <w:numId w:val="1"/>
        </w:numPr>
      </w:pPr>
      <w:r w:rsidRPr="004D3FCE">
        <w:t>Generator 8 kVA / IP 55</w:t>
      </w:r>
    </w:p>
    <w:p w14:paraId="3EC604C6" w14:textId="2C8477E3" w:rsidR="00342CDC" w:rsidRDefault="00342CDC" w:rsidP="00342CDC">
      <w:pPr>
        <w:pStyle w:val="AufzhlungGVSG"/>
        <w:numPr>
          <w:ilvl w:val="0"/>
          <w:numId w:val="0"/>
        </w:numPr>
        <w:ind w:left="1080"/>
      </w:pPr>
      <w:r w:rsidRPr="004D3FCE">
        <w:t>Reservetreibstoff in Kanister, bei einem mobilen Generator</w:t>
      </w:r>
    </w:p>
    <w:p w14:paraId="0557EE47" w14:textId="77777777" w:rsidR="003E0D8C" w:rsidRPr="008904CF" w:rsidRDefault="003E0D8C" w:rsidP="008B1125"/>
    <w:p w14:paraId="195CD597" w14:textId="77777777" w:rsidR="003E0D8C" w:rsidRPr="000B3C44" w:rsidRDefault="003E0D8C" w:rsidP="0046286D">
      <w:pPr>
        <w:pStyle w:val="AufzhlungGVSG"/>
      </w:pPr>
      <w:r w:rsidRPr="000B3C44">
        <w:t xml:space="preserve">Pumpe </w:t>
      </w:r>
    </w:p>
    <w:p w14:paraId="197AB363" w14:textId="77777777" w:rsidR="003E0D8C" w:rsidRPr="000B3C44" w:rsidRDefault="001C3390" w:rsidP="0046286D">
      <w:pPr>
        <w:pStyle w:val="AufzhlungGVSG"/>
        <w:numPr>
          <w:ilvl w:val="1"/>
          <w:numId w:val="1"/>
        </w:numPr>
      </w:pPr>
      <w:r w:rsidRPr="000B3C44">
        <w:t>Normaldruckpumpe FPN 10-3000 (EN 1028)</w:t>
      </w:r>
    </w:p>
    <w:p w14:paraId="134092EB" w14:textId="77777777" w:rsidR="003E0D8C" w:rsidRDefault="003E0D8C" w:rsidP="0046286D">
      <w:pPr>
        <w:pStyle w:val="AufzhlungGVSG"/>
        <w:numPr>
          <w:ilvl w:val="1"/>
          <w:numId w:val="1"/>
        </w:numPr>
      </w:pPr>
      <w:r w:rsidRPr="000B3C44">
        <w:t>Schliessdruck</w:t>
      </w:r>
      <w:r w:rsidRPr="006A48A0">
        <w:t xml:space="preserve"> </w:t>
      </w:r>
      <w:r w:rsidR="000B3C44">
        <w:t>14 bis 17 bar</w:t>
      </w:r>
    </w:p>
    <w:p w14:paraId="2F50EC75" w14:textId="77777777" w:rsidR="000B3C44" w:rsidRPr="006A48A0" w:rsidRDefault="000B3C44" w:rsidP="0046286D">
      <w:pPr>
        <w:pStyle w:val="AufzhlungGVSG"/>
        <w:numPr>
          <w:ilvl w:val="1"/>
          <w:numId w:val="1"/>
        </w:numPr>
      </w:pPr>
      <w:r w:rsidRPr="006A48A0">
        <w:t>4 Normaldruckabgänge NW 75 mm Storz mit Niederschraubventilen oder verzögerter Öffnungs-/Schliessautomatik, davon 2 Abgänge Kombi mit Additive</w:t>
      </w:r>
    </w:p>
    <w:p w14:paraId="4E8C08FD" w14:textId="77777777" w:rsidR="003E0D8C" w:rsidRDefault="003E0D8C" w:rsidP="0046286D">
      <w:pPr>
        <w:pStyle w:val="AufzhlungGVSG"/>
        <w:numPr>
          <w:ilvl w:val="1"/>
          <w:numId w:val="1"/>
        </w:numPr>
      </w:pPr>
      <w:r w:rsidRPr="006A48A0">
        <w:t>Sauganschluss 1 x NW 125 mm Storz</w:t>
      </w:r>
      <w:r w:rsidRPr="006A48A0">
        <w:tab/>
      </w:r>
    </w:p>
    <w:p w14:paraId="6D41AC7F" w14:textId="77777777" w:rsidR="000B3C44" w:rsidRPr="006A48A0" w:rsidRDefault="003E0D8C" w:rsidP="0046286D">
      <w:pPr>
        <w:pStyle w:val="AufzhlungGVSG"/>
        <w:numPr>
          <w:ilvl w:val="1"/>
          <w:numId w:val="1"/>
        </w:numPr>
      </w:pPr>
      <w:r w:rsidRPr="006A48A0">
        <w:t>5 Saugschläuche à 2 m mit Seiher / Storz NW 125 mm mit Klappgriffen</w:t>
      </w:r>
      <w:r w:rsidR="001C3390" w:rsidRPr="006A48A0">
        <w:t xml:space="preserve"> (die Saugschläuche müssen nicht auf dem Fahrzeug mitgeführt werden)</w:t>
      </w:r>
    </w:p>
    <w:p w14:paraId="0B837522" w14:textId="77777777" w:rsidR="00840C91" w:rsidRDefault="00840C91" w:rsidP="0046286D">
      <w:pPr>
        <w:pStyle w:val="AufzhlungGVSG"/>
        <w:numPr>
          <w:ilvl w:val="1"/>
          <w:numId w:val="1"/>
        </w:numPr>
      </w:pPr>
      <w:r w:rsidRPr="006A48A0">
        <w:t>Automatische Pumpendruckregulierung</w:t>
      </w:r>
    </w:p>
    <w:p w14:paraId="4D314988" w14:textId="77777777" w:rsidR="006A48A0" w:rsidRDefault="006A48A0" w:rsidP="0046286D">
      <w:pPr>
        <w:pStyle w:val="AufzhlungGVSG"/>
        <w:numPr>
          <w:ilvl w:val="1"/>
          <w:numId w:val="1"/>
        </w:numPr>
      </w:pPr>
      <w:r>
        <w:t>Motor Ein / Aus in Kabine und im Pumpenbedienstand</w:t>
      </w:r>
    </w:p>
    <w:p w14:paraId="76DEB860" w14:textId="70F8164E" w:rsidR="006A48A0" w:rsidRPr="006A48A0" w:rsidRDefault="006A48A0" w:rsidP="0046286D">
      <w:pPr>
        <w:pStyle w:val="AufzhlungGVSG"/>
        <w:numPr>
          <w:ilvl w:val="1"/>
          <w:numId w:val="1"/>
        </w:numPr>
      </w:pPr>
      <w:r>
        <w:t>Pumpe Ein / Aus (Nebenantrieb) im Pumpenbedienstand</w:t>
      </w:r>
    </w:p>
    <w:p w14:paraId="59543023" w14:textId="77777777" w:rsidR="003E0D8C" w:rsidRPr="008904CF" w:rsidRDefault="003E0D8C" w:rsidP="003E0D8C"/>
    <w:p w14:paraId="0DC792E6" w14:textId="77777777" w:rsidR="006A48A0" w:rsidRPr="00DB0216" w:rsidRDefault="006A48A0" w:rsidP="0046286D">
      <w:pPr>
        <w:pStyle w:val="AufzhlungGVSG"/>
      </w:pPr>
      <w:r w:rsidRPr="00DB0216">
        <w:t>Wassertank</w:t>
      </w:r>
    </w:p>
    <w:p w14:paraId="3C5B2F69" w14:textId="77777777" w:rsidR="00DB0216" w:rsidRDefault="00DB0216" w:rsidP="0046286D">
      <w:pPr>
        <w:pStyle w:val="AufzhlungGVSG"/>
        <w:numPr>
          <w:ilvl w:val="1"/>
          <w:numId w:val="1"/>
        </w:numPr>
      </w:pPr>
      <w:r w:rsidRPr="00DB0216">
        <w:t xml:space="preserve">Wassertank aus korrosionsfestem Material mit Niveauanzeige, Tankinhalt mind. </w:t>
      </w:r>
      <w:r w:rsidR="001C3390">
        <w:t>3</w:t>
      </w:r>
      <w:r w:rsidRPr="00DB0216">
        <w:t>'</w:t>
      </w:r>
      <w:r w:rsidR="001C3390">
        <w:t>0</w:t>
      </w:r>
      <w:r w:rsidRPr="00DB0216">
        <w:t>00 l</w:t>
      </w:r>
    </w:p>
    <w:p w14:paraId="1136AF48" w14:textId="77777777" w:rsidR="000B3C44" w:rsidRPr="00DB0216" w:rsidRDefault="000B3C44" w:rsidP="0046286D">
      <w:pPr>
        <w:pStyle w:val="AufzhlungGVSG"/>
        <w:numPr>
          <w:ilvl w:val="1"/>
          <w:numId w:val="1"/>
        </w:numPr>
      </w:pPr>
      <w:r w:rsidRPr="00DB0216">
        <w:t xml:space="preserve">Tankdurchlauf 120%, Nennförderstrom </w:t>
      </w:r>
      <w:r>
        <w:t>3</w:t>
      </w:r>
      <w:r w:rsidRPr="00DB0216">
        <w:t>'</w:t>
      </w:r>
      <w:r>
        <w:t>6</w:t>
      </w:r>
      <w:r w:rsidRPr="00DB0216">
        <w:t>00 l/min.</w:t>
      </w:r>
    </w:p>
    <w:p w14:paraId="79EF125A" w14:textId="77777777" w:rsidR="000B3C44" w:rsidRPr="00DB0216" w:rsidRDefault="00DB0216" w:rsidP="0046286D">
      <w:pPr>
        <w:pStyle w:val="AufzhlungGVSG"/>
        <w:numPr>
          <w:ilvl w:val="1"/>
          <w:numId w:val="1"/>
        </w:numPr>
      </w:pPr>
      <w:r w:rsidRPr="00DB0216">
        <w:t xml:space="preserve">2 Tankeinspeisungen mit </w:t>
      </w:r>
      <w:r w:rsidRPr="001C3390">
        <w:t>Rückschlagventil</w:t>
      </w:r>
      <w:r w:rsidRPr="00DB0216">
        <w:t>; 1x NW 75 mm Storz, 1x NW 110 Storz mit Übergangsstü</w:t>
      </w:r>
      <w:r w:rsidR="00434305">
        <w:t>ck auf</w:t>
      </w:r>
      <w:r w:rsidRPr="00DB0216">
        <w:t xml:space="preserve"> 75 mm</w:t>
      </w:r>
    </w:p>
    <w:p w14:paraId="63A0058C" w14:textId="77777777" w:rsidR="00DB0216" w:rsidRPr="00DB0216" w:rsidRDefault="00DB0216" w:rsidP="0046286D">
      <w:pPr>
        <w:pStyle w:val="AufzhlungGVSG"/>
        <w:numPr>
          <w:ilvl w:val="1"/>
          <w:numId w:val="1"/>
        </w:numPr>
      </w:pPr>
      <w:r w:rsidRPr="00DB0216">
        <w:t>Automatische Tankfüllsicherung mit verzögerter Schliessautomatik Öffnungs- und Schliesszeiten müssen einstellbar sein und betragen im Minimum 20 Sekunden. Der Druckabfall bzw. Druckanstieg darf maximal +/- 2 bis 3 bar gegenüber dem statischen Druck (Ruhedruck) betragen</w:t>
      </w:r>
    </w:p>
    <w:p w14:paraId="0D01B9A2" w14:textId="77777777" w:rsidR="006A48A0" w:rsidRDefault="006A48A0" w:rsidP="006A48A0"/>
    <w:p w14:paraId="163B334D" w14:textId="77777777" w:rsidR="006A48A0" w:rsidRDefault="006A48A0" w:rsidP="0046286D">
      <w:pPr>
        <w:pStyle w:val="AufzhlungGVSG"/>
      </w:pPr>
      <w:r>
        <w:t>Schlauchhaspel</w:t>
      </w:r>
    </w:p>
    <w:p w14:paraId="782BD455" w14:textId="77777777" w:rsidR="006A48A0" w:rsidRDefault="006A48A0" w:rsidP="0046286D">
      <w:pPr>
        <w:pStyle w:val="AufzhlungGVSG"/>
        <w:numPr>
          <w:ilvl w:val="1"/>
          <w:numId w:val="1"/>
        </w:numPr>
      </w:pPr>
      <w:r>
        <w:t xml:space="preserve">Schlauchhaspel </w:t>
      </w:r>
      <w:r w:rsidRPr="00C17139">
        <w:t xml:space="preserve">DN </w:t>
      </w:r>
      <w:r w:rsidR="002F0BC6">
        <w:t>25</w:t>
      </w:r>
      <w:r>
        <w:t xml:space="preserve"> formfest 20 m / Niederdruck.</w:t>
      </w:r>
    </w:p>
    <w:p w14:paraId="447DA608" w14:textId="07319D09" w:rsidR="006A48A0" w:rsidRPr="00DB0216" w:rsidRDefault="006A48A0" w:rsidP="0046286D">
      <w:pPr>
        <w:pStyle w:val="AufzhlungGVSG"/>
        <w:numPr>
          <w:ilvl w:val="1"/>
          <w:numId w:val="1"/>
        </w:numPr>
      </w:pPr>
      <w:r>
        <w:t xml:space="preserve">Direkt an Pumpe angeschlossen, separat </w:t>
      </w:r>
      <w:r w:rsidR="00C1046C" w:rsidRPr="004D3FCE">
        <w:t>ab</w:t>
      </w:r>
      <w:r w:rsidRPr="004D3FCE">
        <w:t>schaltbar</w:t>
      </w:r>
      <w:r w:rsidR="00BA1B6C" w:rsidRPr="004D3FCE">
        <w:t xml:space="preserve">, Platzierung in der </w:t>
      </w:r>
      <w:r w:rsidR="00F15582" w:rsidRPr="004D3FCE">
        <w:t>N</w:t>
      </w:r>
      <w:r w:rsidR="00BA1B6C" w:rsidRPr="004D3FCE">
        <w:t>ähe des Hygienesets</w:t>
      </w:r>
    </w:p>
    <w:p w14:paraId="23576324" w14:textId="77777777" w:rsidR="003E0D8C" w:rsidRPr="008904CF" w:rsidRDefault="003E0D8C" w:rsidP="003E0D8C"/>
    <w:p w14:paraId="6A831492" w14:textId="77777777" w:rsidR="003E0D8C" w:rsidRPr="00C1046C" w:rsidRDefault="003E0D8C" w:rsidP="0046286D">
      <w:pPr>
        <w:pStyle w:val="AufzhlungGVSG"/>
      </w:pPr>
      <w:r w:rsidRPr="00C1046C">
        <w:t>Schaumsystem</w:t>
      </w:r>
    </w:p>
    <w:p w14:paraId="41B92398" w14:textId="77777777" w:rsidR="00C1046C" w:rsidRPr="00C1046C" w:rsidRDefault="00C1046C" w:rsidP="0046286D">
      <w:pPr>
        <w:pStyle w:val="AufzhlungGVSG"/>
        <w:numPr>
          <w:ilvl w:val="1"/>
          <w:numId w:val="1"/>
        </w:numPr>
      </w:pPr>
      <w:r w:rsidRPr="00C1046C">
        <w:t xml:space="preserve">Tank für Additive, aus korrosionsbeständigem Material mit Niveauanzeige, Tankinhalt 200 </w:t>
      </w:r>
      <w:r w:rsidR="000D739F">
        <w:t>kg</w:t>
      </w:r>
    </w:p>
    <w:p w14:paraId="7697500A" w14:textId="77777777" w:rsidR="003E0D8C" w:rsidRPr="000B3C44" w:rsidRDefault="003E0D8C" w:rsidP="0046286D">
      <w:pPr>
        <w:pStyle w:val="AufzhlungGVSG"/>
        <w:numPr>
          <w:ilvl w:val="1"/>
          <w:numId w:val="1"/>
        </w:numPr>
      </w:pPr>
      <w:r w:rsidRPr="000B3C44">
        <w:t xml:space="preserve">Additivinstallation mit 2 </w:t>
      </w:r>
      <w:proofErr w:type="spellStart"/>
      <w:r w:rsidRPr="000B3C44">
        <w:t>Stk</w:t>
      </w:r>
      <w:proofErr w:type="spellEnd"/>
      <w:r w:rsidRPr="000B3C44">
        <w:t>. Kombiabgang 75 mm Storz</w:t>
      </w:r>
      <w:r w:rsidR="00147C00">
        <w:t xml:space="preserve"> (gleiche Zumischrate)</w:t>
      </w:r>
    </w:p>
    <w:p w14:paraId="25E676F6" w14:textId="787C9C2D" w:rsidR="00C1046C" w:rsidRPr="004D3FCE" w:rsidRDefault="00C1046C" w:rsidP="0046286D">
      <w:pPr>
        <w:pStyle w:val="AufzhlungGVSG"/>
        <w:numPr>
          <w:ilvl w:val="1"/>
          <w:numId w:val="1"/>
        </w:numPr>
      </w:pPr>
      <w:r w:rsidRPr="00C1046C">
        <w:t>Dru</w:t>
      </w:r>
      <w:r w:rsidR="000B3C44">
        <w:t xml:space="preserve">ckzumischung mit </w:t>
      </w:r>
      <w:r w:rsidR="000B3C44" w:rsidRPr="004D3FCE">
        <w:t xml:space="preserve">Zumischraten </w:t>
      </w:r>
      <w:r w:rsidR="00585A6C" w:rsidRPr="004D3FCE">
        <w:t xml:space="preserve">0.2 </w:t>
      </w:r>
      <w:r w:rsidRPr="004D3FCE">
        <w:t>bis 3%, Durchflussmenge (bei 3%) 1'000 l / min</w:t>
      </w:r>
    </w:p>
    <w:p w14:paraId="156E816E" w14:textId="77777777" w:rsidR="00C1046C" w:rsidRPr="004D3FCE" w:rsidRDefault="00C1046C" w:rsidP="0046286D">
      <w:pPr>
        <w:pStyle w:val="AufzhlungGVSG"/>
        <w:numPr>
          <w:ilvl w:val="1"/>
          <w:numId w:val="1"/>
        </w:numPr>
      </w:pPr>
      <w:r w:rsidRPr="004D3FCE">
        <w:t>Möglichkeit</w:t>
      </w:r>
      <w:r w:rsidR="003B3C14" w:rsidRPr="004D3FCE">
        <w:t>,</w:t>
      </w:r>
      <w:r w:rsidRPr="004D3FCE">
        <w:t xml:space="preserve"> während de</w:t>
      </w:r>
      <w:r w:rsidR="003B3C14" w:rsidRPr="004D3FCE">
        <w:t>s</w:t>
      </w:r>
      <w:r w:rsidRPr="004D3FCE">
        <w:t xml:space="preserve"> Einsatz</w:t>
      </w:r>
      <w:r w:rsidR="003B3C14" w:rsidRPr="004D3FCE">
        <w:t>es</w:t>
      </w:r>
      <w:r w:rsidRPr="004D3FCE">
        <w:t xml:space="preserve"> </w:t>
      </w:r>
      <w:r w:rsidR="00E3138B" w:rsidRPr="004D3FCE">
        <w:t>Additiv</w:t>
      </w:r>
      <w:r w:rsidRPr="004D3FCE">
        <w:t xml:space="preserve"> ab externem Tank zu verwenden.</w:t>
      </w:r>
    </w:p>
    <w:p w14:paraId="15621653" w14:textId="77777777" w:rsidR="00BC7E76" w:rsidRPr="004D3FCE" w:rsidRDefault="00BC7E76" w:rsidP="00BC7E76">
      <w:pPr>
        <w:pStyle w:val="AufzhlungGVSG"/>
        <w:numPr>
          <w:ilvl w:val="1"/>
          <w:numId w:val="1"/>
        </w:numPr>
      </w:pPr>
      <w:r w:rsidRPr="004D3FCE">
        <w:t xml:space="preserve">Es wird </w:t>
      </w:r>
      <w:r w:rsidRPr="004D3FCE">
        <w:rPr>
          <w:i/>
          <w:iCs/>
        </w:rPr>
        <w:t>Produkt</w:t>
      </w:r>
      <w:r w:rsidRPr="004D3FCE">
        <w:t xml:space="preserve"> Schaummittel verwendet (angeliefert durch die Feuerwehr)</w:t>
      </w:r>
    </w:p>
    <w:p w14:paraId="4B680611" w14:textId="77777777" w:rsidR="00241C37" w:rsidRPr="008904CF" w:rsidRDefault="00241C37" w:rsidP="00241C37"/>
    <w:p w14:paraId="70BDA159" w14:textId="77777777" w:rsidR="00037DF9" w:rsidRPr="00D94D1C" w:rsidRDefault="00037DF9" w:rsidP="0046286D">
      <w:pPr>
        <w:pStyle w:val="AufzhlungGVSG"/>
      </w:pPr>
      <w:r w:rsidRPr="00D94D1C">
        <w:t>Dach</w:t>
      </w:r>
    </w:p>
    <w:p w14:paraId="35E3D81B" w14:textId="77777777" w:rsidR="003B3C14" w:rsidRPr="00D94D1C" w:rsidRDefault="003B3C14" w:rsidP="0046286D">
      <w:pPr>
        <w:pStyle w:val="AufzhlungGVSG"/>
        <w:numPr>
          <w:ilvl w:val="1"/>
          <w:numId w:val="1"/>
        </w:numPr>
      </w:pPr>
      <w:r w:rsidRPr="00D94D1C">
        <w:t xml:space="preserve">Die Dachbeladung ist so zu gestalten, dass das Dach nicht </w:t>
      </w:r>
      <w:r>
        <w:t>begangen</w:t>
      </w:r>
      <w:r w:rsidRPr="00D94D1C">
        <w:t xml:space="preserve"> werden muss. Wird das Dach begehbar gestaltet</w:t>
      </w:r>
      <w:r>
        <w:t>,</w:t>
      </w:r>
      <w:r w:rsidRPr="00D94D1C">
        <w:t xml:space="preserve"> ist dies</w:t>
      </w:r>
      <w:r>
        <w:t>es</w:t>
      </w:r>
      <w:r w:rsidRPr="00D94D1C">
        <w:t xml:space="preserve"> mit eine</w:t>
      </w:r>
      <w:r>
        <w:t>r</w:t>
      </w:r>
      <w:r w:rsidRPr="00D94D1C">
        <w:t xml:space="preserve"> entsprechenden Absturzsicherung auszurüsten.</w:t>
      </w:r>
    </w:p>
    <w:p w14:paraId="00E6588F" w14:textId="77777777" w:rsidR="00037DF9" w:rsidRDefault="00037DF9" w:rsidP="00037DF9"/>
    <w:p w14:paraId="62D49450" w14:textId="77777777" w:rsidR="00381FB3" w:rsidRDefault="00381FB3" w:rsidP="00642C24">
      <w:pPr>
        <w:pStyle w:val="berschrift2"/>
        <w:numPr>
          <w:ilvl w:val="0"/>
          <w:numId w:val="0"/>
        </w:numPr>
        <w:ind w:left="851"/>
      </w:pPr>
      <w:bookmarkStart w:id="3" w:name="_Toc193291481"/>
      <w:r>
        <w:t>Abnahmen</w:t>
      </w:r>
      <w:bookmarkEnd w:id="3"/>
    </w:p>
    <w:p w14:paraId="1D8C2EE6" w14:textId="77777777" w:rsidR="005158AC" w:rsidRDefault="005158AC" w:rsidP="0046286D">
      <w:pPr>
        <w:pStyle w:val="AufzhlungGVSG"/>
      </w:pPr>
      <w:r>
        <w:t xml:space="preserve">Sicherheitsnachweis für die gesamte </w:t>
      </w:r>
      <w:r w:rsidR="003B3C14">
        <w:t>e</w:t>
      </w:r>
      <w:r>
        <w:t>lektrische Anlage</w:t>
      </w:r>
    </w:p>
    <w:p w14:paraId="25EFDC63" w14:textId="77777777" w:rsidR="005158AC" w:rsidRDefault="005158AC" w:rsidP="0046286D">
      <w:pPr>
        <w:pStyle w:val="AufzhlungGVSG"/>
      </w:pPr>
      <w:r>
        <w:t>MFK</w:t>
      </w:r>
    </w:p>
    <w:p w14:paraId="7DE68998" w14:textId="77777777" w:rsidR="005158AC" w:rsidRDefault="005158AC" w:rsidP="0046286D">
      <w:pPr>
        <w:pStyle w:val="AufzhlungGVSG"/>
      </w:pPr>
      <w:r>
        <w:t xml:space="preserve">Abnahme </w:t>
      </w:r>
      <w:r w:rsidR="008A61F4">
        <w:t xml:space="preserve">durch die </w:t>
      </w:r>
      <w:r w:rsidR="003B3C14">
        <w:t xml:space="preserve">Gebäudeversicherung </w:t>
      </w:r>
      <w:proofErr w:type="spellStart"/>
      <w:r w:rsidR="003B3C14">
        <w:t>St.</w:t>
      </w:r>
      <w:r>
        <w:t>Gallen</w:t>
      </w:r>
      <w:proofErr w:type="spellEnd"/>
    </w:p>
    <w:p w14:paraId="10397EF0" w14:textId="01299314" w:rsidR="001466C8" w:rsidRDefault="001466C8">
      <w:r>
        <w:br w:type="page"/>
      </w:r>
    </w:p>
    <w:p w14:paraId="32FC0DD4" w14:textId="77777777" w:rsidR="00381FB3" w:rsidRDefault="00381FB3" w:rsidP="00241C37"/>
    <w:p w14:paraId="08C77443" w14:textId="77777777" w:rsidR="00241C37" w:rsidRPr="00C801C4" w:rsidRDefault="00241C37" w:rsidP="00642C24">
      <w:pPr>
        <w:pStyle w:val="berschrift2"/>
        <w:numPr>
          <w:ilvl w:val="0"/>
          <w:numId w:val="0"/>
        </w:numPr>
        <w:ind w:left="851"/>
      </w:pPr>
      <w:bookmarkStart w:id="4" w:name="_Toc193291482"/>
      <w:r>
        <w:t>Optionen</w:t>
      </w:r>
      <w:bookmarkEnd w:id="4"/>
    </w:p>
    <w:p w14:paraId="06A35F1B" w14:textId="77777777" w:rsidR="00241C37" w:rsidRDefault="00DB5572" w:rsidP="0046286D">
      <w:pPr>
        <w:pStyle w:val="AufzhlungGVSG"/>
      </w:pPr>
      <w:r>
        <w:t>Fahrzeugausrüstung</w:t>
      </w:r>
    </w:p>
    <w:p w14:paraId="3BCE6C45" w14:textId="77777777" w:rsidR="00D63A1A" w:rsidRPr="004D3FCE" w:rsidRDefault="00D63A1A" w:rsidP="00D63A1A">
      <w:pPr>
        <w:pStyle w:val="AufzhlungGVSG"/>
        <w:numPr>
          <w:ilvl w:val="1"/>
          <w:numId w:val="1"/>
        </w:numPr>
      </w:pPr>
      <w:r w:rsidRPr="004D3FCE">
        <w:t>Getriebe mit Geländeuntersetzung</w:t>
      </w:r>
    </w:p>
    <w:p w14:paraId="791C57C6" w14:textId="77777777" w:rsidR="00D63A1A" w:rsidRPr="004D3FCE" w:rsidRDefault="00D63A1A" w:rsidP="00D63A1A">
      <w:pPr>
        <w:pStyle w:val="AufzhlungGVSG"/>
        <w:numPr>
          <w:ilvl w:val="1"/>
          <w:numId w:val="1"/>
        </w:numPr>
      </w:pPr>
      <w:r w:rsidRPr="004D3FCE">
        <w:t>seitlich blaue Blitzleuchten, abschaltbar</w:t>
      </w:r>
    </w:p>
    <w:p w14:paraId="448448A7" w14:textId="77777777" w:rsidR="00241C37" w:rsidRPr="004D3FCE" w:rsidRDefault="00241C37" w:rsidP="0046286D">
      <w:pPr>
        <w:pStyle w:val="AufzhlungGVSG"/>
        <w:numPr>
          <w:ilvl w:val="1"/>
          <w:numId w:val="1"/>
        </w:numPr>
      </w:pPr>
      <w:r w:rsidRPr="004D3FCE">
        <w:t>angelieferter Schlüsselsafe elektrisch verkabelt</w:t>
      </w:r>
    </w:p>
    <w:p w14:paraId="4574A5E6" w14:textId="77777777" w:rsidR="00347269" w:rsidRPr="00F23F3E" w:rsidRDefault="00241C37" w:rsidP="0046286D">
      <w:pPr>
        <w:pStyle w:val="AufzhlungGVSG"/>
        <w:numPr>
          <w:ilvl w:val="1"/>
          <w:numId w:val="1"/>
        </w:numPr>
      </w:pPr>
      <w:r w:rsidRPr="00F23F3E">
        <w:t>Rückfahrleuchten zuschaltbar</w:t>
      </w:r>
    </w:p>
    <w:p w14:paraId="270D3043" w14:textId="77777777" w:rsidR="00C05256" w:rsidRPr="00F23F3E" w:rsidRDefault="00C05256" w:rsidP="0046286D">
      <w:pPr>
        <w:pStyle w:val="AufzhlungGVSG"/>
        <w:numPr>
          <w:ilvl w:val="1"/>
          <w:numId w:val="1"/>
        </w:numPr>
      </w:pPr>
      <w:r w:rsidRPr="00F23F3E">
        <w:t>Verkehrsleitanlage</w:t>
      </w:r>
    </w:p>
    <w:p w14:paraId="40014DA9" w14:textId="35C1FFF8" w:rsidR="00DE4152" w:rsidRDefault="00DE4152"/>
    <w:p w14:paraId="0D0D25A3" w14:textId="77777777" w:rsidR="00347269" w:rsidRDefault="00347269" w:rsidP="0046286D">
      <w:pPr>
        <w:pStyle w:val="AufzhlungGVSG"/>
      </w:pPr>
      <w:r w:rsidRPr="00F23F3E">
        <w:t>Pumpe</w:t>
      </w:r>
    </w:p>
    <w:p w14:paraId="4C699E81" w14:textId="77777777" w:rsidR="00347269" w:rsidRPr="00F23F3E" w:rsidRDefault="00A56CE1" w:rsidP="0046286D">
      <w:pPr>
        <w:pStyle w:val="AufzhlungGVSG"/>
        <w:numPr>
          <w:ilvl w:val="1"/>
          <w:numId w:val="1"/>
        </w:numPr>
      </w:pPr>
      <w:r>
        <w:t>Hochdruckpumpe</w:t>
      </w:r>
    </w:p>
    <w:p w14:paraId="0AF28EDD" w14:textId="77777777" w:rsidR="00347269" w:rsidRPr="00F23F3E" w:rsidRDefault="00347269" w:rsidP="0046286D">
      <w:pPr>
        <w:pStyle w:val="AufzhlungGVSG"/>
        <w:numPr>
          <w:ilvl w:val="1"/>
          <w:numId w:val="1"/>
        </w:numPr>
      </w:pPr>
      <w:r w:rsidRPr="00F23F3E">
        <w:t xml:space="preserve">Nennförderstrom mind. </w:t>
      </w:r>
      <w:r w:rsidR="00D26D38">
        <w:t>25</w:t>
      </w:r>
      <w:r w:rsidRPr="00F23F3E">
        <w:t>0 l/min</w:t>
      </w:r>
    </w:p>
    <w:p w14:paraId="165F5927" w14:textId="77777777" w:rsidR="00347269" w:rsidRPr="00F23F3E" w:rsidRDefault="00347269" w:rsidP="0046286D">
      <w:pPr>
        <w:pStyle w:val="AufzhlungGVSG"/>
        <w:numPr>
          <w:ilvl w:val="1"/>
          <w:numId w:val="1"/>
        </w:numPr>
      </w:pPr>
      <w:r w:rsidRPr="00F23F3E">
        <w:t>Schliessdruck 40 bar</w:t>
      </w:r>
    </w:p>
    <w:p w14:paraId="52C1DC4F" w14:textId="77777777" w:rsidR="001466C8" w:rsidRDefault="00347269" w:rsidP="001466C8">
      <w:pPr>
        <w:pStyle w:val="AufzhlungGVSG"/>
        <w:numPr>
          <w:ilvl w:val="1"/>
          <w:numId w:val="1"/>
        </w:numPr>
      </w:pPr>
      <w:r w:rsidRPr="00F23F3E">
        <w:t xml:space="preserve">mind. 1 Hochdruckabgang auf mind. 1 </w:t>
      </w:r>
      <w:r w:rsidR="00FC3180" w:rsidRPr="00F23F3E">
        <w:t xml:space="preserve">Schlauchhaspel </w:t>
      </w:r>
    </w:p>
    <w:p w14:paraId="75B282DE" w14:textId="7B42F51A" w:rsidR="00D81B11" w:rsidRDefault="00347269" w:rsidP="001466C8">
      <w:pPr>
        <w:pStyle w:val="AufzhlungGVSG"/>
        <w:numPr>
          <w:ilvl w:val="1"/>
          <w:numId w:val="1"/>
        </w:numPr>
      </w:pPr>
      <w:r w:rsidRPr="00F23F3E">
        <w:t>1 S</w:t>
      </w:r>
      <w:r w:rsidR="00FC3180" w:rsidRPr="00F23F3E">
        <w:t>chlauchhaspel</w:t>
      </w:r>
      <w:r w:rsidRPr="00F23F3E">
        <w:t xml:space="preserve"> mind. 80 m DN 25 </w:t>
      </w:r>
    </w:p>
    <w:p w14:paraId="081DB138" w14:textId="77777777" w:rsidR="001466C8" w:rsidRPr="00F23F3E" w:rsidRDefault="001466C8" w:rsidP="001466C8">
      <w:pPr>
        <w:pStyle w:val="AufzhlungGVSG"/>
        <w:numPr>
          <w:ilvl w:val="1"/>
          <w:numId w:val="1"/>
        </w:numPr>
      </w:pPr>
      <w:r>
        <w:t xml:space="preserve">dadurch Wegfall des Schlauchhaspel </w:t>
      </w:r>
      <w:r w:rsidRPr="00C17139">
        <w:t xml:space="preserve">DN </w:t>
      </w:r>
      <w:r>
        <w:t>25 formfest 20 m / Niederdruck</w:t>
      </w:r>
    </w:p>
    <w:p w14:paraId="19103FB0" w14:textId="77777777" w:rsidR="001466C8" w:rsidRPr="001466C8" w:rsidRDefault="001466C8" w:rsidP="00BB61E8">
      <w:pPr>
        <w:pStyle w:val="AufzhlungGVSG"/>
        <w:numPr>
          <w:ilvl w:val="0"/>
          <w:numId w:val="0"/>
        </w:numPr>
        <w:ind w:left="360"/>
        <w:rPr>
          <w:highlight w:val="yellow"/>
        </w:rPr>
      </w:pPr>
    </w:p>
    <w:p w14:paraId="5C536CF1" w14:textId="77777777" w:rsidR="00F23F3E" w:rsidRPr="00F23F3E" w:rsidRDefault="00F23F3E" w:rsidP="0046286D">
      <w:pPr>
        <w:pStyle w:val="AufzhlungGVSG"/>
      </w:pPr>
      <w:r w:rsidRPr="00F23F3E">
        <w:t>Tankeinspeisung</w:t>
      </w:r>
    </w:p>
    <w:p w14:paraId="078741C8" w14:textId="77777777" w:rsidR="00F23F3E" w:rsidRPr="00F23F3E" w:rsidRDefault="00F23F3E" w:rsidP="0046286D">
      <w:pPr>
        <w:pStyle w:val="AufzhlungGVSG"/>
        <w:numPr>
          <w:ilvl w:val="1"/>
          <w:numId w:val="1"/>
        </w:numPr>
      </w:pPr>
      <w:r w:rsidRPr="00F23F3E">
        <w:t>Rücklauf Hochleistungslüfter NW 75 mm mit Rückschlagventil, kann auch für den Notbetrieb verwendet werden</w:t>
      </w:r>
    </w:p>
    <w:p w14:paraId="6AF33C2B" w14:textId="77777777" w:rsidR="00F23F3E" w:rsidRDefault="00F23F3E">
      <w:r>
        <w:br w:type="page"/>
      </w:r>
    </w:p>
    <w:p w14:paraId="209F8390" w14:textId="33C67C89" w:rsidR="003E0D8C" w:rsidRPr="002A4BA8" w:rsidRDefault="003E0D8C" w:rsidP="004250D8">
      <w:pPr>
        <w:pStyle w:val="berschrift2"/>
        <w:numPr>
          <w:ilvl w:val="0"/>
          <w:numId w:val="0"/>
        </w:numPr>
        <w:ind w:left="851"/>
      </w:pPr>
      <w:bookmarkStart w:id="5" w:name="_Toc193291483"/>
      <w:r w:rsidRPr="002A4BA8">
        <w:lastRenderedPageBreak/>
        <w:t>Mobiles Material</w:t>
      </w:r>
      <w:bookmarkEnd w:id="5"/>
    </w:p>
    <w:p w14:paraId="2286E60F" w14:textId="77777777" w:rsidR="003E0D8C" w:rsidRPr="002A4BA8" w:rsidRDefault="003E0D8C" w:rsidP="003E0D8C">
      <w:r w:rsidRPr="002A4BA8">
        <w:t>Grundsätzliches</w:t>
      </w:r>
    </w:p>
    <w:p w14:paraId="2C349083" w14:textId="77777777" w:rsidR="003E0D8C" w:rsidRPr="002A4BA8" w:rsidRDefault="003E0D8C" w:rsidP="0046286D">
      <w:pPr>
        <w:pStyle w:val="AufzhlungGVSG"/>
      </w:pPr>
      <w:r w:rsidRPr="002A4BA8">
        <w:t>das Material wird durch die Feuerwehr angeliefert</w:t>
      </w:r>
    </w:p>
    <w:p w14:paraId="7798BADE" w14:textId="77777777" w:rsidR="003E0D8C" w:rsidRPr="002A4BA8" w:rsidRDefault="003E0D8C" w:rsidP="0046286D">
      <w:pPr>
        <w:pStyle w:val="AufzhlungGVSG"/>
      </w:pPr>
      <w:r w:rsidRPr="002A4BA8">
        <w:t>Standort und Einbau des mobilen Materials gemäss Einbauplan</w:t>
      </w:r>
    </w:p>
    <w:p w14:paraId="3945C937" w14:textId="77777777" w:rsidR="008B1125" w:rsidRPr="002A4BA8" w:rsidRDefault="008B1125" w:rsidP="008B1125"/>
    <w:p w14:paraId="4545127B" w14:textId="77777777" w:rsidR="008B1125" w:rsidRPr="002A4BA8" w:rsidRDefault="008B1125" w:rsidP="0046286D">
      <w:pPr>
        <w:pStyle w:val="AufzhlungGVSG"/>
      </w:pPr>
      <w:r w:rsidRPr="002A4BA8">
        <w:t>Atemschutzmodul 3 Trupp</w:t>
      </w:r>
    </w:p>
    <w:p w14:paraId="05E2C7D0" w14:textId="77777777" w:rsidR="008B1125" w:rsidRPr="002A4BA8" w:rsidRDefault="008B1125" w:rsidP="0046286D">
      <w:pPr>
        <w:pStyle w:val="AufzhlungGVSG"/>
        <w:numPr>
          <w:ilvl w:val="1"/>
          <w:numId w:val="1"/>
        </w:numPr>
      </w:pPr>
      <w:r w:rsidRPr="002A4BA8">
        <w:t>6 Pressluftatmer</w:t>
      </w:r>
    </w:p>
    <w:p w14:paraId="681822D8" w14:textId="77777777" w:rsidR="008B1125" w:rsidRPr="002A4BA8" w:rsidRDefault="008B1125" w:rsidP="0046286D">
      <w:pPr>
        <w:pStyle w:val="AufzhlungGVSG"/>
        <w:numPr>
          <w:ilvl w:val="1"/>
          <w:numId w:val="1"/>
        </w:numPr>
      </w:pPr>
      <w:r w:rsidRPr="002A4BA8">
        <w:t>6 Reserveflaschen</w:t>
      </w:r>
    </w:p>
    <w:p w14:paraId="00FD9FB9" w14:textId="77777777" w:rsidR="008B1125" w:rsidRPr="002A4BA8" w:rsidRDefault="008B1125" w:rsidP="0046286D">
      <w:pPr>
        <w:pStyle w:val="AufzhlungGVSG"/>
        <w:numPr>
          <w:ilvl w:val="1"/>
          <w:numId w:val="1"/>
        </w:numPr>
      </w:pPr>
      <w:r w:rsidRPr="002A4BA8">
        <w:t>1 AS-Überwachung</w:t>
      </w:r>
    </w:p>
    <w:p w14:paraId="1CE53B39" w14:textId="77777777" w:rsidR="008B1125" w:rsidRPr="002A4BA8" w:rsidRDefault="008B1125" w:rsidP="0046286D">
      <w:pPr>
        <w:pStyle w:val="AufzhlungGVSG"/>
        <w:numPr>
          <w:ilvl w:val="1"/>
          <w:numId w:val="1"/>
        </w:numPr>
      </w:pPr>
      <w:r w:rsidRPr="002A4BA8">
        <w:t>1 Wärmebildkamera</w:t>
      </w:r>
    </w:p>
    <w:p w14:paraId="211DCA55" w14:textId="77777777" w:rsidR="008B1125" w:rsidRPr="002A4BA8" w:rsidRDefault="008B1125" w:rsidP="0046286D">
      <w:pPr>
        <w:pStyle w:val="AufzhlungGVSG"/>
        <w:numPr>
          <w:ilvl w:val="1"/>
          <w:numId w:val="1"/>
        </w:numPr>
      </w:pPr>
      <w:r w:rsidRPr="002A4BA8">
        <w:t>1 AS-Notfalltasche</w:t>
      </w:r>
    </w:p>
    <w:p w14:paraId="0EE7EEF1" w14:textId="77777777" w:rsidR="008B1125" w:rsidRPr="002A4BA8" w:rsidRDefault="008B1125" w:rsidP="0046286D">
      <w:pPr>
        <w:pStyle w:val="AufzhlungGVSG"/>
        <w:numPr>
          <w:ilvl w:val="1"/>
          <w:numId w:val="1"/>
        </w:numPr>
      </w:pPr>
      <w:r w:rsidRPr="002A4BA8">
        <w:t>1 Führungsleine 100m</w:t>
      </w:r>
    </w:p>
    <w:p w14:paraId="72C65D64" w14:textId="77777777" w:rsidR="008B1125" w:rsidRPr="002A4BA8" w:rsidRDefault="008B1125" w:rsidP="0046286D">
      <w:pPr>
        <w:pStyle w:val="AufzhlungGVSG"/>
        <w:numPr>
          <w:ilvl w:val="0"/>
          <w:numId w:val="0"/>
        </w:numPr>
        <w:ind w:left="360"/>
      </w:pPr>
    </w:p>
    <w:p w14:paraId="3EF9B29D" w14:textId="77777777" w:rsidR="008B1125" w:rsidRPr="002A4BA8" w:rsidRDefault="008B1125" w:rsidP="0046286D">
      <w:pPr>
        <w:pStyle w:val="AufzhlungGVSG"/>
      </w:pPr>
      <w:r w:rsidRPr="002A4BA8">
        <w:t>Verkehrsmodul 2</w:t>
      </w:r>
    </w:p>
    <w:p w14:paraId="0C45F4D9" w14:textId="77777777" w:rsidR="008B1125" w:rsidRPr="002A4BA8" w:rsidRDefault="008B1125" w:rsidP="0046286D">
      <w:pPr>
        <w:pStyle w:val="AufzhlungGVSG"/>
        <w:numPr>
          <w:ilvl w:val="1"/>
          <w:numId w:val="1"/>
        </w:numPr>
      </w:pPr>
      <w:r w:rsidRPr="002A4BA8">
        <w:t>4 Faltsignale 90 cm</w:t>
      </w:r>
      <w:r w:rsidR="002724B9">
        <w:t>,</w:t>
      </w:r>
      <w:r w:rsidRPr="002A4BA8">
        <w:t xml:space="preserve"> </w:t>
      </w:r>
      <w:r w:rsidR="002724B9">
        <w:t>R2</w:t>
      </w:r>
    </w:p>
    <w:p w14:paraId="72CEEB11" w14:textId="77777777" w:rsidR="008B1125" w:rsidRPr="002A4BA8" w:rsidRDefault="008B1125" w:rsidP="0046286D">
      <w:pPr>
        <w:pStyle w:val="AufzhlungGVSG"/>
        <w:numPr>
          <w:ilvl w:val="1"/>
          <w:numId w:val="1"/>
        </w:numPr>
      </w:pPr>
      <w:r w:rsidRPr="002A4BA8">
        <w:t>4 Blitzleuchten</w:t>
      </w:r>
      <w:r w:rsidR="002724B9">
        <w:t>, L8L</w:t>
      </w:r>
    </w:p>
    <w:p w14:paraId="071CDAE6" w14:textId="77777777" w:rsidR="008B1125" w:rsidRPr="002A4BA8" w:rsidRDefault="008B1125" w:rsidP="0046286D">
      <w:pPr>
        <w:pStyle w:val="AufzhlungGVSG"/>
        <w:numPr>
          <w:ilvl w:val="1"/>
          <w:numId w:val="1"/>
        </w:numPr>
      </w:pPr>
      <w:r w:rsidRPr="002A4BA8">
        <w:t>8 Leitkegel, 50 cm, R</w:t>
      </w:r>
      <w:r w:rsidR="002724B9">
        <w:t>2B</w:t>
      </w:r>
    </w:p>
    <w:p w14:paraId="7906566F" w14:textId="77777777" w:rsidR="008B1125" w:rsidRPr="002A4BA8" w:rsidRDefault="008B1125" w:rsidP="0046286D">
      <w:pPr>
        <w:pStyle w:val="AufzhlungGVSG"/>
        <w:numPr>
          <w:ilvl w:val="1"/>
          <w:numId w:val="1"/>
        </w:numPr>
      </w:pPr>
      <w:r w:rsidRPr="002A4BA8">
        <w:t>500 m Absperrband</w:t>
      </w:r>
    </w:p>
    <w:p w14:paraId="032ED8F6" w14:textId="77777777" w:rsidR="008B1125" w:rsidRPr="004D3FCE" w:rsidRDefault="008B1125" w:rsidP="0046286D">
      <w:pPr>
        <w:pStyle w:val="AufzhlungGVSG"/>
        <w:numPr>
          <w:ilvl w:val="1"/>
          <w:numId w:val="1"/>
        </w:numPr>
      </w:pPr>
      <w:r w:rsidRPr="004D3FCE">
        <w:t>2 Stablampen</w:t>
      </w:r>
    </w:p>
    <w:p w14:paraId="374619ED" w14:textId="77777777" w:rsidR="008B1125" w:rsidRPr="004D3FCE" w:rsidRDefault="008B1125" w:rsidP="008B1125"/>
    <w:p w14:paraId="175D7AA9" w14:textId="6B72D99F" w:rsidR="008B1125" w:rsidRPr="004D3FCE" w:rsidRDefault="008B1125" w:rsidP="0046286D">
      <w:pPr>
        <w:pStyle w:val="AufzhlungGVSG"/>
      </w:pPr>
      <w:r w:rsidRPr="004D3FCE">
        <w:t xml:space="preserve">Elektromodul Standard / </w:t>
      </w:r>
      <w:r w:rsidR="00016CD2" w:rsidRPr="004D3FCE">
        <w:rPr>
          <w:bCs/>
        </w:rPr>
        <w:t>IP55</w:t>
      </w:r>
    </w:p>
    <w:p w14:paraId="78375C8A" w14:textId="77777777" w:rsidR="008B1125" w:rsidRPr="004D3FCE" w:rsidRDefault="008B1125" w:rsidP="0046286D">
      <w:pPr>
        <w:pStyle w:val="AufzhlungGVSG"/>
        <w:numPr>
          <w:ilvl w:val="1"/>
          <w:numId w:val="1"/>
        </w:numPr>
      </w:pPr>
      <w:r w:rsidRPr="004D3FCE">
        <w:t>2 Scheinwerfer à 10'000 Im</w:t>
      </w:r>
    </w:p>
    <w:p w14:paraId="7EE60E58" w14:textId="77777777" w:rsidR="008B1125" w:rsidRPr="004D3FCE" w:rsidRDefault="008B1125" w:rsidP="0046286D">
      <w:pPr>
        <w:pStyle w:val="AufzhlungGVSG"/>
        <w:numPr>
          <w:ilvl w:val="1"/>
          <w:numId w:val="1"/>
        </w:numPr>
      </w:pPr>
      <w:r w:rsidRPr="004D3FCE">
        <w:t>2 Kabelrollen 230 V</w:t>
      </w:r>
    </w:p>
    <w:p w14:paraId="5AC13BAE" w14:textId="77777777" w:rsidR="008B1125" w:rsidRPr="004D3FCE" w:rsidRDefault="008B1125" w:rsidP="0046286D">
      <w:pPr>
        <w:pStyle w:val="AufzhlungGVSG"/>
        <w:numPr>
          <w:ilvl w:val="1"/>
          <w:numId w:val="1"/>
        </w:numPr>
      </w:pPr>
      <w:r w:rsidRPr="004D3FCE">
        <w:t>1 Kabelrolle 400 V / CEE 16</w:t>
      </w:r>
    </w:p>
    <w:p w14:paraId="421B69D6" w14:textId="77777777" w:rsidR="005D5819" w:rsidRPr="004D3FCE" w:rsidRDefault="008B1125" w:rsidP="0046286D">
      <w:pPr>
        <w:pStyle w:val="AufzhlungGVSG"/>
        <w:numPr>
          <w:ilvl w:val="1"/>
          <w:numId w:val="1"/>
        </w:numPr>
      </w:pPr>
      <w:r w:rsidRPr="004D3FCE">
        <w:t xml:space="preserve">1 </w:t>
      </w:r>
      <w:r w:rsidR="00FA1AB5" w:rsidRPr="004D3FCE">
        <w:t xml:space="preserve">mobiler </w:t>
      </w:r>
      <w:r w:rsidRPr="004D3FCE">
        <w:t>FI-Schutzschalter</w:t>
      </w:r>
      <w:r w:rsidR="005D5819" w:rsidRPr="004D3FCE">
        <w:t xml:space="preserve"> </w:t>
      </w:r>
    </w:p>
    <w:p w14:paraId="30B8189A" w14:textId="3013AB10" w:rsidR="008B1125" w:rsidRPr="004D3FCE" w:rsidRDefault="005D5819" w:rsidP="0046286D">
      <w:pPr>
        <w:pStyle w:val="AufzhlungGVSG"/>
        <w:numPr>
          <w:ilvl w:val="1"/>
          <w:numId w:val="1"/>
        </w:numPr>
      </w:pPr>
      <w:r w:rsidRPr="004D3FCE">
        <w:t xml:space="preserve">2 Handscheinwerfer </w:t>
      </w:r>
    </w:p>
    <w:p w14:paraId="219487F7" w14:textId="77777777" w:rsidR="00EB590F" w:rsidRPr="004D3FCE" w:rsidRDefault="00EB590F" w:rsidP="0046286D">
      <w:pPr>
        <w:pStyle w:val="AufzhlungGVSG"/>
        <w:numPr>
          <w:ilvl w:val="0"/>
          <w:numId w:val="0"/>
        </w:numPr>
        <w:ind w:left="360"/>
      </w:pPr>
    </w:p>
    <w:p w14:paraId="5A30D529" w14:textId="77777777" w:rsidR="00EB590F" w:rsidRPr="004D3FCE" w:rsidRDefault="00EB590F" w:rsidP="0046286D">
      <w:pPr>
        <w:pStyle w:val="AufzhlungGVSG"/>
      </w:pPr>
      <w:r w:rsidRPr="004D3FCE">
        <w:t>Rettungsmodul 2</w:t>
      </w:r>
    </w:p>
    <w:p w14:paraId="1E6E7C35" w14:textId="77777777" w:rsidR="00EB590F" w:rsidRPr="004D3FCE" w:rsidRDefault="00EB590F" w:rsidP="0046286D">
      <w:pPr>
        <w:pStyle w:val="AufzhlungGVSG"/>
        <w:numPr>
          <w:ilvl w:val="1"/>
          <w:numId w:val="1"/>
        </w:numPr>
      </w:pPr>
      <w:r w:rsidRPr="004D3FCE">
        <w:t>1 Schiebeleiter mind. 9 m</w:t>
      </w:r>
    </w:p>
    <w:p w14:paraId="28008AAA" w14:textId="2CE3C234" w:rsidR="00670921" w:rsidRPr="004D3FCE" w:rsidRDefault="00670921" w:rsidP="00670921">
      <w:pPr>
        <w:pStyle w:val="AufzhlungGVSG"/>
        <w:numPr>
          <w:ilvl w:val="1"/>
          <w:numId w:val="1"/>
        </w:numPr>
      </w:pPr>
      <w:r w:rsidRPr="004D3FCE">
        <w:t>1 Anstellleiter, Teleskopleiter oder Steckleiter</w:t>
      </w:r>
    </w:p>
    <w:p w14:paraId="00F4B1F0" w14:textId="77777777" w:rsidR="00EB590F" w:rsidRPr="004D3FCE" w:rsidRDefault="00EB590F" w:rsidP="0046286D">
      <w:pPr>
        <w:pStyle w:val="AufzhlungGVSG"/>
        <w:numPr>
          <w:ilvl w:val="1"/>
          <w:numId w:val="1"/>
        </w:numPr>
      </w:pPr>
      <w:r w:rsidRPr="004D3FCE">
        <w:t>2 Rettungsseile</w:t>
      </w:r>
    </w:p>
    <w:p w14:paraId="465B0753" w14:textId="77777777" w:rsidR="00EB590F" w:rsidRPr="002A4BA8" w:rsidRDefault="00EB590F" w:rsidP="00EB590F"/>
    <w:p w14:paraId="2D34CB67" w14:textId="77777777" w:rsidR="00EB590F" w:rsidRPr="002A4BA8" w:rsidRDefault="00EB590F" w:rsidP="0046286D">
      <w:pPr>
        <w:pStyle w:val="AufzhlungGVSG"/>
      </w:pPr>
      <w:r w:rsidRPr="002A4BA8">
        <w:t>Sanitätsmodul 2</w:t>
      </w:r>
    </w:p>
    <w:p w14:paraId="5D6C01F6" w14:textId="77777777" w:rsidR="00EB590F" w:rsidRPr="002A4BA8" w:rsidRDefault="00EB590F" w:rsidP="0046286D">
      <w:pPr>
        <w:pStyle w:val="AufzhlungGVSG"/>
        <w:numPr>
          <w:ilvl w:val="1"/>
          <w:numId w:val="1"/>
        </w:numPr>
      </w:pPr>
      <w:r w:rsidRPr="002A4BA8">
        <w:t xml:space="preserve">Sanitätsmodul </w:t>
      </w:r>
      <w:r w:rsidR="00A56CE1">
        <w:t>Sauerstoffabgabe</w:t>
      </w:r>
      <w:r w:rsidRPr="002A4BA8">
        <w:t xml:space="preserve"> </w:t>
      </w:r>
    </w:p>
    <w:p w14:paraId="35E303E1" w14:textId="1AA1BCDE" w:rsidR="00EB590F" w:rsidRPr="004D3FCE" w:rsidRDefault="00EB590F" w:rsidP="004D3FCE">
      <w:pPr>
        <w:pStyle w:val="AufzhlungGVSG"/>
        <w:numPr>
          <w:ilvl w:val="1"/>
          <w:numId w:val="1"/>
        </w:numPr>
      </w:pPr>
      <w:r w:rsidRPr="002A4BA8">
        <w:t>Sanitätsmodul Verband (z.B. nach DIN 14142)</w:t>
      </w:r>
    </w:p>
    <w:p w14:paraId="6118A3DB" w14:textId="77777777" w:rsidR="00EB590F" w:rsidRPr="002A4BA8" w:rsidRDefault="00EB590F" w:rsidP="0046286D">
      <w:pPr>
        <w:pStyle w:val="AufzhlungGVSG"/>
        <w:numPr>
          <w:ilvl w:val="1"/>
          <w:numId w:val="1"/>
        </w:numPr>
      </w:pPr>
      <w:r w:rsidRPr="002A4BA8">
        <w:t>1 Tragegerät für Verletzte</w:t>
      </w:r>
    </w:p>
    <w:p w14:paraId="0952EF97" w14:textId="77777777" w:rsidR="00EB590F" w:rsidRPr="002A4BA8" w:rsidRDefault="00EB590F" w:rsidP="0046286D">
      <w:pPr>
        <w:pStyle w:val="AufzhlungGVSG"/>
        <w:numPr>
          <w:ilvl w:val="1"/>
          <w:numId w:val="1"/>
        </w:numPr>
      </w:pPr>
      <w:r w:rsidRPr="002A4BA8">
        <w:t>2 Decken</w:t>
      </w:r>
    </w:p>
    <w:p w14:paraId="4DBE1DF7" w14:textId="77777777" w:rsidR="00EB590F" w:rsidRPr="002A4BA8" w:rsidRDefault="00EB590F" w:rsidP="00EB590F"/>
    <w:p w14:paraId="119069B8" w14:textId="77777777" w:rsidR="00C52E44" w:rsidRPr="002A4BA8" w:rsidRDefault="00C52E44" w:rsidP="0046286D">
      <w:pPr>
        <w:pStyle w:val="AufzhlungGVSG"/>
      </w:pPr>
      <w:r w:rsidRPr="0046286D">
        <w:rPr>
          <w:rStyle w:val="AufzhlungGVSGZchn"/>
        </w:rPr>
        <w:t xml:space="preserve">Löschmodul </w:t>
      </w:r>
      <w:r w:rsidRPr="002A4BA8">
        <w:t>3</w:t>
      </w:r>
    </w:p>
    <w:p w14:paraId="6C347B47" w14:textId="77777777" w:rsidR="00C52E44" w:rsidRPr="002A4BA8" w:rsidRDefault="00C52E44" w:rsidP="0046286D">
      <w:pPr>
        <w:pStyle w:val="AufzhlungGVSG"/>
        <w:numPr>
          <w:ilvl w:val="1"/>
          <w:numId w:val="1"/>
        </w:numPr>
      </w:pPr>
      <w:r w:rsidRPr="002A4BA8">
        <w:t>400 m Schlauch NW 75 mm</w:t>
      </w:r>
    </w:p>
    <w:p w14:paraId="346A3EEA" w14:textId="0EBA9D0E" w:rsidR="00C52E44" w:rsidRPr="002A4BA8" w:rsidRDefault="002766EE" w:rsidP="009618C9">
      <w:pPr>
        <w:pStyle w:val="AufzhlungGVSG"/>
        <w:numPr>
          <w:ilvl w:val="1"/>
          <w:numId w:val="1"/>
        </w:numPr>
      </w:pPr>
      <w:r>
        <w:t>4</w:t>
      </w:r>
      <w:r w:rsidR="00C52E44" w:rsidRPr="002A4BA8">
        <w:t>00 m Schlauch NW 40 mm</w:t>
      </w:r>
      <w:r w:rsidR="001466C8">
        <w:t xml:space="preserve"> oder </w:t>
      </w:r>
      <w:r w:rsidR="001466C8" w:rsidRPr="004D3FCE">
        <w:t>NW 55</w:t>
      </w:r>
      <w:r w:rsidR="009618C9" w:rsidRPr="004D3FCE">
        <w:t xml:space="preserve"> davon 1 Schlauchtragkorb und 1 Schlauchpacket</w:t>
      </w:r>
    </w:p>
    <w:p w14:paraId="6AFC750A" w14:textId="77777777" w:rsidR="00C52E44" w:rsidRPr="002A4BA8" w:rsidRDefault="00C52E44" w:rsidP="0046286D">
      <w:pPr>
        <w:pStyle w:val="AufzhlungGVSG"/>
        <w:numPr>
          <w:ilvl w:val="1"/>
          <w:numId w:val="1"/>
        </w:numPr>
      </w:pPr>
      <w:r w:rsidRPr="002A4BA8">
        <w:t xml:space="preserve">2 </w:t>
      </w:r>
      <w:proofErr w:type="spellStart"/>
      <w:r w:rsidRPr="002A4BA8">
        <w:t>Hydrantenschlüssel</w:t>
      </w:r>
      <w:proofErr w:type="spellEnd"/>
      <w:r w:rsidRPr="002A4BA8">
        <w:t xml:space="preserve"> mit Übergangsstück 75/55 mm</w:t>
      </w:r>
    </w:p>
    <w:p w14:paraId="7222FF42" w14:textId="77777777" w:rsidR="00C52E44" w:rsidRPr="002A4BA8" w:rsidRDefault="00C52E44" w:rsidP="0046286D">
      <w:pPr>
        <w:pStyle w:val="AufzhlungGVSG"/>
        <w:numPr>
          <w:ilvl w:val="1"/>
          <w:numId w:val="1"/>
        </w:numPr>
      </w:pPr>
      <w:r w:rsidRPr="002A4BA8">
        <w:t>6 Hohlstrahlrohr</w:t>
      </w:r>
      <w:r w:rsidR="00F23F3E">
        <w:t>e</w:t>
      </w:r>
    </w:p>
    <w:p w14:paraId="43A78648" w14:textId="77777777" w:rsidR="00C52E44" w:rsidRPr="002A4BA8" w:rsidRDefault="00C52E44" w:rsidP="0046286D">
      <w:pPr>
        <w:pStyle w:val="AufzhlungGVSG"/>
        <w:numPr>
          <w:ilvl w:val="1"/>
          <w:numId w:val="1"/>
        </w:numPr>
      </w:pPr>
      <w:r w:rsidRPr="002A4BA8">
        <w:t>4 Teilstücke</w:t>
      </w:r>
    </w:p>
    <w:p w14:paraId="0CD74303" w14:textId="77777777" w:rsidR="00C52E44" w:rsidRPr="002A4BA8" w:rsidRDefault="00C52E44" w:rsidP="0046286D">
      <w:pPr>
        <w:pStyle w:val="AufzhlungGVSG"/>
        <w:numPr>
          <w:ilvl w:val="1"/>
          <w:numId w:val="1"/>
        </w:numPr>
      </w:pPr>
      <w:r w:rsidRPr="002A4BA8">
        <w:t>2 Absperrschieber NW 75 mm</w:t>
      </w:r>
    </w:p>
    <w:p w14:paraId="39328F2D" w14:textId="77777777" w:rsidR="00C52E44" w:rsidRPr="002A4BA8" w:rsidRDefault="00C52E44" w:rsidP="0046286D">
      <w:pPr>
        <w:pStyle w:val="AufzhlungGVSG"/>
        <w:numPr>
          <w:ilvl w:val="1"/>
          <w:numId w:val="1"/>
        </w:numPr>
      </w:pPr>
      <w:r w:rsidRPr="002A4BA8">
        <w:t>4 Schlauchbrücken</w:t>
      </w:r>
    </w:p>
    <w:p w14:paraId="63AB76F4" w14:textId="77777777" w:rsidR="00C52E44" w:rsidRPr="002A4BA8" w:rsidRDefault="00C52E44" w:rsidP="0046286D">
      <w:pPr>
        <w:pStyle w:val="AufzhlungGVSG"/>
        <w:numPr>
          <w:ilvl w:val="1"/>
          <w:numId w:val="1"/>
        </w:numPr>
      </w:pPr>
      <w:r w:rsidRPr="002A4BA8">
        <w:t xml:space="preserve">4 Paar </w:t>
      </w:r>
      <w:proofErr w:type="spellStart"/>
      <w:r w:rsidRPr="002A4BA8">
        <w:t>Storzschlüssel</w:t>
      </w:r>
      <w:proofErr w:type="spellEnd"/>
    </w:p>
    <w:p w14:paraId="43FF6507" w14:textId="77777777" w:rsidR="00EB590F" w:rsidRPr="002A4BA8" w:rsidRDefault="00C52E44" w:rsidP="0046286D">
      <w:pPr>
        <w:pStyle w:val="AufzhlungGVSG"/>
        <w:numPr>
          <w:ilvl w:val="1"/>
          <w:numId w:val="1"/>
        </w:numPr>
      </w:pPr>
      <w:r w:rsidRPr="002A4BA8">
        <w:t>4 Übergangsstücke NW 75/55 mm</w:t>
      </w:r>
    </w:p>
    <w:p w14:paraId="37D39715" w14:textId="77777777" w:rsidR="00AC7672" w:rsidRPr="002A4BA8" w:rsidRDefault="00AC7672" w:rsidP="00AC7672"/>
    <w:p w14:paraId="4B57DCCA" w14:textId="77777777" w:rsidR="00AC7672" w:rsidRPr="002A4BA8" w:rsidRDefault="00AC7672" w:rsidP="0046286D">
      <w:pPr>
        <w:pStyle w:val="AufzhlungGVSG"/>
      </w:pPr>
      <w:r w:rsidRPr="002A4BA8">
        <w:t xml:space="preserve">Modul </w:t>
      </w:r>
      <w:r w:rsidR="008A61F4">
        <w:t>Be- / Entlüften</w:t>
      </w:r>
    </w:p>
    <w:p w14:paraId="04BE1B43" w14:textId="77777777" w:rsidR="00AC7672" w:rsidRPr="002A4BA8" w:rsidRDefault="00AC7672" w:rsidP="0046286D">
      <w:pPr>
        <w:pStyle w:val="AufzhlungGVSG"/>
        <w:numPr>
          <w:ilvl w:val="1"/>
          <w:numId w:val="1"/>
        </w:numPr>
      </w:pPr>
      <w:r w:rsidRPr="002A4BA8">
        <w:t xml:space="preserve">1 Lüfter </w:t>
      </w:r>
    </w:p>
    <w:p w14:paraId="0C287FB5" w14:textId="77777777" w:rsidR="00AC7672" w:rsidRPr="002A4BA8" w:rsidRDefault="00AC7672" w:rsidP="0046286D">
      <w:pPr>
        <w:pStyle w:val="AufzhlungGVSG"/>
        <w:numPr>
          <w:ilvl w:val="1"/>
          <w:numId w:val="1"/>
        </w:numPr>
      </w:pPr>
      <w:r w:rsidRPr="002A4BA8">
        <w:t>1 Rauchvorhang</w:t>
      </w:r>
    </w:p>
    <w:p w14:paraId="08B7F63C" w14:textId="77777777" w:rsidR="00EB590F" w:rsidRPr="002A4BA8" w:rsidRDefault="00EB590F" w:rsidP="00EB590F"/>
    <w:p w14:paraId="146E071C" w14:textId="77777777" w:rsidR="00C52E44" w:rsidRPr="00D26D38" w:rsidRDefault="00C52E44" w:rsidP="0046286D">
      <w:pPr>
        <w:pStyle w:val="AufzhlungGVSG"/>
      </w:pPr>
      <w:r w:rsidRPr="00D26D38">
        <w:t>Schweres Lösch</w:t>
      </w:r>
      <w:r w:rsidR="003B3C14">
        <w:t>-</w:t>
      </w:r>
      <w:r w:rsidRPr="00D26D38">
        <w:t xml:space="preserve"> und Haltemodul 2</w:t>
      </w:r>
    </w:p>
    <w:p w14:paraId="5C137032" w14:textId="77777777" w:rsidR="00C52E44" w:rsidRPr="00D26D38" w:rsidRDefault="00C52E44" w:rsidP="0046286D">
      <w:pPr>
        <w:pStyle w:val="AufzhlungGVSG"/>
        <w:numPr>
          <w:ilvl w:val="1"/>
          <w:numId w:val="1"/>
        </w:numPr>
      </w:pPr>
      <w:r w:rsidRPr="00D26D38">
        <w:t xml:space="preserve">1 Wasserwerfer mobil mind. </w:t>
      </w:r>
      <w:r w:rsidR="00D26D38" w:rsidRPr="00D26D38">
        <w:t>2</w:t>
      </w:r>
      <w:r w:rsidRPr="00D26D38">
        <w:t>'</w:t>
      </w:r>
      <w:r w:rsidR="00D26D38" w:rsidRPr="00D26D38">
        <w:t>0</w:t>
      </w:r>
      <w:r w:rsidRPr="00D26D38">
        <w:t>00 l/min. mit Hohlstrahldüse</w:t>
      </w:r>
    </w:p>
    <w:p w14:paraId="70C422C0" w14:textId="77777777" w:rsidR="00EB590F" w:rsidRPr="00C454CC" w:rsidRDefault="00C52E44" w:rsidP="0046286D">
      <w:pPr>
        <w:pStyle w:val="AufzhlungGVSG"/>
        <w:numPr>
          <w:ilvl w:val="1"/>
          <w:numId w:val="1"/>
        </w:numPr>
      </w:pPr>
      <w:r w:rsidRPr="00D26D38">
        <w:t>1 Hydroschild mit Rohrbogen 90</w:t>
      </w:r>
      <w:r w:rsidRPr="00D26D38">
        <w:rPr>
          <w:rFonts w:cstheme="minorHAnsi"/>
        </w:rPr>
        <w:t>°</w:t>
      </w:r>
    </w:p>
    <w:p w14:paraId="6F73C38A" w14:textId="77777777" w:rsidR="00C454CC" w:rsidRPr="00D26D38" w:rsidRDefault="00C454CC" w:rsidP="00C454CC">
      <w:pPr>
        <w:pStyle w:val="AufzhlungGVSG"/>
        <w:numPr>
          <w:ilvl w:val="0"/>
          <w:numId w:val="0"/>
        </w:numPr>
        <w:ind w:left="1080"/>
      </w:pPr>
    </w:p>
    <w:p w14:paraId="5F983DB3" w14:textId="77777777" w:rsidR="00334D49" w:rsidRPr="002A4BA8" w:rsidRDefault="00334D49" w:rsidP="0046286D">
      <w:pPr>
        <w:pStyle w:val="AufzhlungGVSG"/>
      </w:pPr>
      <w:r w:rsidRPr="002A4BA8">
        <w:lastRenderedPageBreak/>
        <w:t xml:space="preserve">Löschmodul Schaum </w:t>
      </w:r>
      <w:r w:rsidR="00DE2646" w:rsidRPr="002A4BA8">
        <w:t>2</w:t>
      </w:r>
    </w:p>
    <w:p w14:paraId="6E83E3E0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2 geeignete Strahlrohr</w:t>
      </w:r>
      <w:r w:rsidR="00003821">
        <w:t>e</w:t>
      </w:r>
    </w:p>
    <w:p w14:paraId="54C9FF23" w14:textId="77777777" w:rsidR="00334D49" w:rsidRPr="002A4BA8" w:rsidRDefault="00334D49" w:rsidP="00334D49"/>
    <w:p w14:paraId="644DB7CE" w14:textId="77777777" w:rsidR="00334D49" w:rsidRPr="002A4BA8" w:rsidRDefault="00334D49" w:rsidP="0046286D">
      <w:pPr>
        <w:pStyle w:val="AufzhlungGVSG"/>
      </w:pPr>
      <w:r w:rsidRPr="002A4BA8">
        <w:t>Modul Kleinlöschgerät 2</w:t>
      </w:r>
    </w:p>
    <w:p w14:paraId="14914EBA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1 tragbare Spritze (z.B. Kübelspritze)</w:t>
      </w:r>
    </w:p>
    <w:p w14:paraId="2585F6D6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1 Pulverlöscher 12 kg</w:t>
      </w:r>
    </w:p>
    <w:p w14:paraId="1F5B2B3D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1 Schaumlöscher 9 kg</w:t>
      </w:r>
    </w:p>
    <w:p w14:paraId="07967F2E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1 CO2-Löscher 6 kg</w:t>
      </w:r>
    </w:p>
    <w:p w14:paraId="3399CE25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1 Löschdecke</w:t>
      </w:r>
    </w:p>
    <w:p w14:paraId="2E863164" w14:textId="77777777" w:rsidR="00334D49" w:rsidRPr="002A4BA8" w:rsidRDefault="00334D49" w:rsidP="00334D49"/>
    <w:p w14:paraId="6D219BE6" w14:textId="77777777" w:rsidR="00334D49" w:rsidRPr="002A4BA8" w:rsidRDefault="00334D49" w:rsidP="0046286D">
      <w:pPr>
        <w:pStyle w:val="AufzhlungGVSG"/>
      </w:pPr>
      <w:r w:rsidRPr="002A4BA8">
        <w:t>Hygieneset</w:t>
      </w:r>
    </w:p>
    <w:p w14:paraId="3D66A6D7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1 Bürste / Schwamm</w:t>
      </w:r>
    </w:p>
    <w:p w14:paraId="261B4951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1 Behälter Seife</w:t>
      </w:r>
    </w:p>
    <w:p w14:paraId="7FD87FA4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1 Set Handtücher</w:t>
      </w:r>
    </w:p>
    <w:p w14:paraId="2FA5A0E7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1 Set Wäschesäcke für Bran</w:t>
      </w:r>
      <w:r w:rsidR="002A4BA8">
        <w:t>d</w:t>
      </w:r>
      <w:r w:rsidRPr="002A4BA8">
        <w:t>schutzausrüstung</w:t>
      </w:r>
    </w:p>
    <w:p w14:paraId="001A8E2C" w14:textId="77777777" w:rsidR="00334D49" w:rsidRPr="002A4BA8" w:rsidRDefault="00334D49" w:rsidP="0046286D">
      <w:pPr>
        <w:pStyle w:val="AufzhlungGVSG"/>
        <w:numPr>
          <w:ilvl w:val="1"/>
          <w:numId w:val="1"/>
        </w:numPr>
      </w:pPr>
      <w:r w:rsidRPr="002A4BA8">
        <w:t>1 Set Ersatzkleide</w:t>
      </w:r>
      <w:r w:rsidR="00D01205">
        <w:t>r</w:t>
      </w:r>
      <w:r w:rsidRPr="002A4BA8">
        <w:t xml:space="preserve"> für </w:t>
      </w:r>
      <w:r w:rsidR="00A56CE1">
        <w:t xml:space="preserve">mind. 2 </w:t>
      </w:r>
      <w:proofErr w:type="spellStart"/>
      <w:r w:rsidR="00A56CE1">
        <w:t>AdF</w:t>
      </w:r>
      <w:proofErr w:type="spellEnd"/>
    </w:p>
    <w:p w14:paraId="15CCCFB4" w14:textId="77777777" w:rsidR="002A41F1" w:rsidRPr="002A4BA8" w:rsidRDefault="002A41F1" w:rsidP="002A41F1"/>
    <w:p w14:paraId="6D48FC30" w14:textId="77777777" w:rsidR="002A41F1" w:rsidRPr="002A4BA8" w:rsidRDefault="002A41F1" w:rsidP="0046286D">
      <w:pPr>
        <w:pStyle w:val="AufzhlungGVSG"/>
      </w:pPr>
      <w:r w:rsidRPr="002A4BA8">
        <w:t>Werkzeugmodul 2</w:t>
      </w:r>
    </w:p>
    <w:p w14:paraId="23FFB6CE" w14:textId="77777777" w:rsidR="002A41F1" w:rsidRPr="002A4BA8" w:rsidRDefault="002A41F1" w:rsidP="0046286D">
      <w:pPr>
        <w:pStyle w:val="AufzhlungGVSG"/>
        <w:numPr>
          <w:ilvl w:val="1"/>
          <w:numId w:val="1"/>
        </w:numPr>
      </w:pPr>
      <w:r w:rsidRPr="002A4BA8">
        <w:t>2 Feuerwehräxte</w:t>
      </w:r>
    </w:p>
    <w:p w14:paraId="2414C226" w14:textId="77777777" w:rsidR="002A41F1" w:rsidRPr="002A4BA8" w:rsidRDefault="002A41F1" w:rsidP="0046286D">
      <w:pPr>
        <w:pStyle w:val="AufzhlungGVSG"/>
        <w:numPr>
          <w:ilvl w:val="1"/>
          <w:numId w:val="1"/>
        </w:numPr>
      </w:pPr>
      <w:r w:rsidRPr="002A4BA8">
        <w:t>1 Pickel</w:t>
      </w:r>
    </w:p>
    <w:p w14:paraId="4B68DFF4" w14:textId="77777777" w:rsidR="002A41F1" w:rsidRPr="002A4BA8" w:rsidRDefault="002A41F1" w:rsidP="0046286D">
      <w:pPr>
        <w:pStyle w:val="AufzhlungGVSG"/>
        <w:numPr>
          <w:ilvl w:val="1"/>
          <w:numId w:val="1"/>
        </w:numPr>
      </w:pPr>
      <w:r w:rsidRPr="002A4BA8">
        <w:t>1 Schaufel</w:t>
      </w:r>
    </w:p>
    <w:p w14:paraId="11647DAB" w14:textId="77777777" w:rsidR="002A41F1" w:rsidRPr="002A4BA8" w:rsidRDefault="002A41F1" w:rsidP="0046286D">
      <w:pPr>
        <w:pStyle w:val="AufzhlungGVSG"/>
        <w:numPr>
          <w:ilvl w:val="1"/>
          <w:numId w:val="1"/>
        </w:numPr>
      </w:pPr>
      <w:r w:rsidRPr="002A4BA8">
        <w:t>1 Besen</w:t>
      </w:r>
    </w:p>
    <w:p w14:paraId="5735BD6C" w14:textId="77777777" w:rsidR="002A41F1" w:rsidRPr="002A4BA8" w:rsidRDefault="002A41F1" w:rsidP="0046286D">
      <w:pPr>
        <w:pStyle w:val="AufzhlungGVSG"/>
        <w:numPr>
          <w:ilvl w:val="1"/>
          <w:numId w:val="1"/>
        </w:numPr>
      </w:pPr>
      <w:r w:rsidRPr="002A4BA8">
        <w:t>2 Brechwerkzeug</w:t>
      </w:r>
      <w:r w:rsidR="00037DF9">
        <w:t>e</w:t>
      </w:r>
    </w:p>
    <w:p w14:paraId="43B0A9D5" w14:textId="77777777" w:rsidR="002A41F1" w:rsidRPr="002A4BA8" w:rsidRDefault="002A41F1" w:rsidP="0046286D">
      <w:pPr>
        <w:pStyle w:val="AufzhlungGVSG"/>
        <w:numPr>
          <w:ilvl w:val="1"/>
          <w:numId w:val="1"/>
        </w:numPr>
      </w:pPr>
      <w:r w:rsidRPr="002A4BA8">
        <w:t>1 Werkzeugkoffer</w:t>
      </w:r>
    </w:p>
    <w:p w14:paraId="6B7022CC" w14:textId="77777777" w:rsidR="002A41F1" w:rsidRPr="002A4BA8" w:rsidRDefault="002A41F1" w:rsidP="0046286D">
      <w:pPr>
        <w:pStyle w:val="AufzhlungGVSG"/>
        <w:numPr>
          <w:ilvl w:val="1"/>
          <w:numId w:val="1"/>
        </w:numPr>
      </w:pPr>
      <w:r w:rsidRPr="002A4BA8">
        <w:t>1 hydraulischer / elektrischer Türöffner</w:t>
      </w:r>
    </w:p>
    <w:p w14:paraId="47F3E4D2" w14:textId="77777777" w:rsidR="002A41F1" w:rsidRPr="002A4BA8" w:rsidRDefault="002A41F1" w:rsidP="0046286D">
      <w:pPr>
        <w:pStyle w:val="AufzhlungGVSG"/>
        <w:numPr>
          <w:ilvl w:val="0"/>
          <w:numId w:val="0"/>
        </w:numPr>
        <w:ind w:left="360"/>
      </w:pPr>
    </w:p>
    <w:p w14:paraId="729E17BD" w14:textId="77777777" w:rsidR="002A41F1" w:rsidRPr="002A4BA8" w:rsidRDefault="002A41F1" w:rsidP="0046286D">
      <w:pPr>
        <w:pStyle w:val="AufzhlungGVSG"/>
      </w:pPr>
      <w:r w:rsidRPr="002A4BA8">
        <w:t>Modul Trennen 2</w:t>
      </w:r>
    </w:p>
    <w:p w14:paraId="3601AA7E" w14:textId="77777777" w:rsidR="002A41F1" w:rsidRPr="002A4BA8" w:rsidRDefault="002A41F1" w:rsidP="0046286D">
      <w:pPr>
        <w:pStyle w:val="AufzhlungGVSG"/>
        <w:numPr>
          <w:ilvl w:val="1"/>
          <w:numId w:val="1"/>
        </w:numPr>
      </w:pPr>
      <w:r w:rsidRPr="002A4BA8">
        <w:t>Arbeitsschutzausrüstung</w:t>
      </w:r>
    </w:p>
    <w:p w14:paraId="78F66EEC" w14:textId="77777777" w:rsidR="002A41F1" w:rsidRPr="002A4BA8" w:rsidRDefault="002A41F1" w:rsidP="0046286D">
      <w:pPr>
        <w:pStyle w:val="AufzhlungGVSG"/>
        <w:numPr>
          <w:ilvl w:val="1"/>
          <w:numId w:val="1"/>
        </w:numPr>
      </w:pPr>
      <w:r w:rsidRPr="002A4BA8">
        <w:t>1 Rettungssäge</w:t>
      </w:r>
    </w:p>
    <w:p w14:paraId="210A5B0F" w14:textId="77777777" w:rsidR="002A4BA8" w:rsidRPr="009C664B" w:rsidRDefault="002A4BA8" w:rsidP="002A4BA8">
      <w:pPr>
        <w:pStyle w:val="Listenabsatz"/>
        <w:ind w:left="720"/>
      </w:pPr>
    </w:p>
    <w:p w14:paraId="255403BA" w14:textId="77777777" w:rsidR="00141292" w:rsidRPr="00F23F3E" w:rsidRDefault="00141292" w:rsidP="0046286D">
      <w:pPr>
        <w:pStyle w:val="AufzhlungGVSG"/>
      </w:pPr>
      <w:r w:rsidRPr="00F23F3E">
        <w:t>Kommunikation</w:t>
      </w:r>
    </w:p>
    <w:p w14:paraId="231FAFAB" w14:textId="77777777" w:rsidR="00E245AE" w:rsidRPr="00932AE9" w:rsidRDefault="00F23F3E" w:rsidP="0046286D">
      <w:pPr>
        <w:pStyle w:val="AufzhlungGVSG"/>
        <w:numPr>
          <w:ilvl w:val="1"/>
          <w:numId w:val="1"/>
        </w:numPr>
      </w:pPr>
      <w:r w:rsidRPr="00F23F3E">
        <w:t>6</w:t>
      </w:r>
      <w:r w:rsidR="00E245AE" w:rsidRPr="00F23F3E">
        <w:t xml:space="preserve"> Handfunkgeräte </w:t>
      </w:r>
      <w:r w:rsidR="00E245AE" w:rsidRPr="00932AE9">
        <w:t>inkl. Ladegerät, aufladbar über die Ausseneinspeisung</w:t>
      </w:r>
    </w:p>
    <w:p w14:paraId="11A2F656" w14:textId="77777777" w:rsidR="00E245AE" w:rsidRPr="00E245AE" w:rsidRDefault="00E245AE" w:rsidP="0046286D">
      <w:pPr>
        <w:pStyle w:val="AufzhlungGVSG"/>
        <w:numPr>
          <w:ilvl w:val="0"/>
          <w:numId w:val="0"/>
        </w:numPr>
        <w:ind w:left="360"/>
      </w:pPr>
    </w:p>
    <w:p w14:paraId="33D0F219" w14:textId="77777777" w:rsidR="00E245AE" w:rsidRPr="00E245AE" w:rsidRDefault="00E245AE" w:rsidP="0046286D">
      <w:pPr>
        <w:pStyle w:val="AufzhlungGVSG"/>
      </w:pPr>
      <w:r w:rsidRPr="00E245AE">
        <w:t>zusätzliches Material gemäss Anforderung der Feuerwehr</w:t>
      </w:r>
    </w:p>
    <w:p w14:paraId="71E46D0A" w14:textId="77777777" w:rsidR="00E245AE" w:rsidRPr="00E245AE" w:rsidRDefault="00E245AE" w:rsidP="00E245AE"/>
    <w:p w14:paraId="63380F2B" w14:textId="77777777" w:rsidR="00A30BCA" w:rsidRDefault="00A30BCA" w:rsidP="00A30BCA"/>
    <w:p w14:paraId="78AACC3E" w14:textId="77777777" w:rsidR="002A4BA8" w:rsidRPr="002A4BA8" w:rsidRDefault="003E0D8C" w:rsidP="002A4BA8">
      <w:pPr>
        <w:ind w:left="1080"/>
      </w:pPr>
      <w:r w:rsidRPr="00EB590F">
        <w:rPr>
          <w:color w:val="FF0000"/>
        </w:rPr>
        <w:br w:type="page"/>
      </w:r>
    </w:p>
    <w:p w14:paraId="4B6A6EBE" w14:textId="77777777" w:rsidR="00C3033A" w:rsidRDefault="003E0D8C" w:rsidP="004250D8">
      <w:pPr>
        <w:pStyle w:val="berschrift2"/>
        <w:numPr>
          <w:ilvl w:val="0"/>
          <w:numId w:val="0"/>
        </w:numPr>
        <w:ind w:left="851"/>
      </w:pPr>
      <w:bookmarkStart w:id="6" w:name="_Toc193291484"/>
      <w:r w:rsidRPr="00C033C3">
        <w:lastRenderedPageBreak/>
        <w:t>Einbauplan</w:t>
      </w:r>
      <w:r w:rsidR="00553B72" w:rsidRPr="00C033C3">
        <w:t xml:space="preserve"> Tanklöschfahrzeug</w:t>
      </w:r>
      <w:r w:rsidR="0092708D" w:rsidRPr="00C033C3">
        <w:t xml:space="preserve"> (Kat 3)</w:t>
      </w:r>
      <w:bookmarkEnd w:id="6"/>
    </w:p>
    <w:p w14:paraId="4D27518E" w14:textId="77777777" w:rsidR="003471D4" w:rsidRPr="003471D4" w:rsidRDefault="003471D4" w:rsidP="003471D4"/>
    <w:p w14:paraId="787088F4" w14:textId="77777777" w:rsidR="00C3033A" w:rsidRPr="00C033C3" w:rsidRDefault="00C3033A" w:rsidP="00C3033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6202D9A9" wp14:editId="22652228">
                <wp:simplePos x="0" y="0"/>
                <wp:positionH relativeFrom="column">
                  <wp:posOffset>4316730</wp:posOffset>
                </wp:positionH>
                <wp:positionV relativeFrom="paragraph">
                  <wp:posOffset>108996</wp:posOffset>
                </wp:positionV>
                <wp:extent cx="1548765" cy="494851"/>
                <wp:effectExtent l="0" t="0" r="0" b="63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94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C2CCD" w14:textId="77777777" w:rsidR="00DC22AA" w:rsidRPr="005C53AB" w:rsidRDefault="00DC22AA" w:rsidP="00C3033A">
                            <w:r w:rsidRPr="005C53AB">
                              <w:t>Dach: Schiebeleiter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D9A9" id="Textfeld 10" o:spid="_x0000_s1039" type="#_x0000_t202" style="position:absolute;margin-left:339.9pt;margin-top:8.6pt;width:121.95pt;height:38.95pt;z-index:251658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" filled="f" stroked="f" strokeweight=".5pt">
                <v:textbox>
                  <w:txbxContent>
                    <w:p w14:paraId="2EBC2CCD" w14:textId="77777777" w:rsidR="00DC22AA" w:rsidRPr="005C53AB" w:rsidRDefault="00DC22AA" w:rsidP="00C3033A">
                      <w:r w:rsidRPr="005C53AB">
                        <w:t>Dach: Schiebeleiter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1CDC1261" wp14:editId="41B9CF68">
                <wp:simplePos x="0" y="0"/>
                <wp:positionH relativeFrom="column">
                  <wp:posOffset>2561590</wp:posOffset>
                </wp:positionH>
                <wp:positionV relativeFrom="paragraph">
                  <wp:posOffset>95213</wp:posOffset>
                </wp:positionV>
                <wp:extent cx="1548765" cy="548640"/>
                <wp:effectExtent l="0" t="0" r="0" b="381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08CFC" w14:textId="77777777" w:rsidR="00DC22AA" w:rsidRPr="00416546" w:rsidRDefault="00DC22AA" w:rsidP="00C3033A">
                            <w:r w:rsidRPr="00416546">
                              <w:t>Verkehrsmodul</w:t>
                            </w:r>
                          </w:p>
                          <w:p w14:paraId="038D72DF" w14:textId="77777777" w:rsidR="00DC22AA" w:rsidRDefault="00DC22AA" w:rsidP="00C3033A">
                            <w:r w:rsidRPr="00416546">
                              <w:t>Sanitätsmodul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1261" id="Textfeld 11" o:spid="_x0000_s1040" type="#_x0000_t202" style="position:absolute;margin-left:201.7pt;margin-top:7.5pt;width:121.95pt;height:43.2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" filled="f" stroked="f" strokeweight=".5pt">
                <v:textbox>
                  <w:txbxContent>
                    <w:p w14:paraId="2AE08CFC" w14:textId="77777777" w:rsidR="00DC22AA" w:rsidRPr="00416546" w:rsidRDefault="00DC22AA" w:rsidP="00C3033A">
                      <w:r w:rsidRPr="00416546">
                        <w:t>Verkehrsmodul</w:t>
                      </w:r>
                    </w:p>
                    <w:p w14:paraId="038D72DF" w14:textId="77777777" w:rsidR="00DC22AA" w:rsidRDefault="00DC22AA" w:rsidP="00C3033A">
                      <w:r w:rsidRPr="00416546">
                        <w:t>Sanitätsmodul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19" behindDoc="0" locked="0" layoutInCell="1" allowOverlap="1" wp14:anchorId="10569D27" wp14:editId="65D7A8DF">
                <wp:simplePos x="0" y="0"/>
                <wp:positionH relativeFrom="column">
                  <wp:posOffset>2585085</wp:posOffset>
                </wp:positionH>
                <wp:positionV relativeFrom="paragraph">
                  <wp:posOffset>147918</wp:posOffset>
                </wp:positionV>
                <wp:extent cx="0" cy="1151890"/>
                <wp:effectExtent l="76200" t="0" r="57150" b="4826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FB0E2" id="Gerade Verbindung mit Pfeil 12" o:spid="_x0000_s1026" type="#_x0000_t32" style="position:absolute;margin-left:203.55pt;margin-top:11.65pt;width:0;height:90.7pt;z-index:2516583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WlygEAAP4DAAAOAAAAZHJzL2Uyb0RvYy54bWysU8uO1DAQvCPxD5bvTJKVQMt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" strokecolor="black [3213]">
                <v:stroke endarrow="block"/>
              </v:shape>
            </w:pict>
          </mc:Fallback>
        </mc:AlternateContent>
      </w:r>
    </w:p>
    <w:p w14:paraId="647C87E3" w14:textId="77777777" w:rsidR="00C3033A" w:rsidRPr="00C033C3" w:rsidRDefault="00C3033A" w:rsidP="00C3033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20" behindDoc="0" locked="0" layoutInCell="1" allowOverlap="1" wp14:anchorId="1D766CB3" wp14:editId="6334C1E7">
                <wp:simplePos x="0" y="0"/>
                <wp:positionH relativeFrom="column">
                  <wp:posOffset>3800661</wp:posOffset>
                </wp:positionH>
                <wp:positionV relativeFrom="paragraph">
                  <wp:posOffset>68840</wp:posOffset>
                </wp:positionV>
                <wp:extent cx="516367" cy="452569"/>
                <wp:effectExtent l="38100" t="0" r="17145" b="6223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367" cy="4525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0D8E" id="Gerade Verbindung mit Pfeil 13" o:spid="_x0000_s1026" type="#_x0000_t32" style="position:absolute;margin-left:299.25pt;margin-top:5.4pt;width:40.65pt;height:35.65pt;flip:x;z-index:25165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" strokecolor="black [3213]">
                <v:stroke endarrow="block"/>
              </v:shape>
            </w:pict>
          </mc:Fallback>
        </mc:AlternateContent>
      </w:r>
    </w:p>
    <w:p w14:paraId="1875F61F" w14:textId="77777777" w:rsidR="00C3033A" w:rsidRPr="00C033C3" w:rsidRDefault="00C3033A" w:rsidP="00C3033A"/>
    <w:p w14:paraId="006FB0E6" w14:textId="77777777" w:rsidR="00C3033A" w:rsidRPr="00C033C3" w:rsidRDefault="00C3033A" w:rsidP="00C3033A"/>
    <w:p w14:paraId="57E20C6B" w14:textId="77777777" w:rsidR="00C3033A" w:rsidRPr="00C033C3" w:rsidRDefault="00C3033A" w:rsidP="00C3033A">
      <w:r>
        <w:rPr>
          <w:noProof/>
          <w:lang w:eastAsia="de-CH"/>
        </w:rPr>
        <w:drawing>
          <wp:anchor distT="0" distB="0" distL="114300" distR="114300" simplePos="0" relativeHeight="251658311" behindDoc="0" locked="0" layoutInCell="1" allowOverlap="1" wp14:anchorId="79FFA191" wp14:editId="5EE63208">
            <wp:simplePos x="0" y="0"/>
            <wp:positionH relativeFrom="column">
              <wp:posOffset>116877</wp:posOffset>
            </wp:positionH>
            <wp:positionV relativeFrom="paragraph">
              <wp:posOffset>59055</wp:posOffset>
            </wp:positionV>
            <wp:extent cx="5399405" cy="2425065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9940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34CCD" w14:textId="77777777" w:rsidR="00C3033A" w:rsidRPr="00C033C3" w:rsidRDefault="00C3033A" w:rsidP="00C3033A"/>
    <w:p w14:paraId="17A610F1" w14:textId="77777777" w:rsidR="00C3033A" w:rsidRPr="00C033C3" w:rsidRDefault="00C3033A" w:rsidP="00C3033A"/>
    <w:p w14:paraId="58E4B76E" w14:textId="77777777" w:rsidR="00C3033A" w:rsidRPr="00C033C3" w:rsidRDefault="00C3033A" w:rsidP="00C3033A"/>
    <w:p w14:paraId="595DD48C" w14:textId="77777777" w:rsidR="00C3033A" w:rsidRPr="00C033C3" w:rsidRDefault="00C3033A" w:rsidP="00C3033A"/>
    <w:p w14:paraId="7FAFD3AD" w14:textId="77777777" w:rsidR="00C3033A" w:rsidRPr="00C033C3" w:rsidRDefault="00C3033A" w:rsidP="00C3033A"/>
    <w:p w14:paraId="1758855E" w14:textId="77777777" w:rsidR="00C3033A" w:rsidRPr="00C033C3" w:rsidRDefault="00C3033A" w:rsidP="00C3033A"/>
    <w:p w14:paraId="3A0121D1" w14:textId="77777777" w:rsidR="00C3033A" w:rsidRPr="00C033C3" w:rsidRDefault="00C3033A" w:rsidP="00C3033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401A4E93" wp14:editId="4C4525EF">
                <wp:simplePos x="0" y="0"/>
                <wp:positionH relativeFrom="column">
                  <wp:posOffset>454539</wp:posOffset>
                </wp:positionH>
                <wp:positionV relativeFrom="paragraph">
                  <wp:posOffset>15240</wp:posOffset>
                </wp:positionV>
                <wp:extent cx="0" cy="1619885"/>
                <wp:effectExtent l="76200" t="38100" r="57150" b="1841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1C0F9" id="Gerade Verbindung mit Pfeil 14" o:spid="_x0000_s1026" type="#_x0000_t32" style="position:absolute;margin-left:35.8pt;margin-top:1.2pt;width:0;height:127.55pt;flip:y;z-index:25165832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22" behindDoc="0" locked="0" layoutInCell="1" allowOverlap="1" wp14:anchorId="13CD1513" wp14:editId="3DAE25D0">
                <wp:simplePos x="0" y="0"/>
                <wp:positionH relativeFrom="column">
                  <wp:posOffset>3613664</wp:posOffset>
                </wp:positionH>
                <wp:positionV relativeFrom="paragraph">
                  <wp:posOffset>68477</wp:posOffset>
                </wp:positionV>
                <wp:extent cx="0" cy="1619885"/>
                <wp:effectExtent l="76200" t="38100" r="57150" b="18415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1C3D" id="Gerade Verbindung mit Pfeil 15" o:spid="_x0000_s1026" type="#_x0000_t32" style="position:absolute;margin-left:284.55pt;margin-top:5.4pt;width:0;height:127.55pt;flip:y;z-index:25165832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" strokecolor="black [3213]">
                <v:stroke endarrow="block"/>
              </v:shape>
            </w:pict>
          </mc:Fallback>
        </mc:AlternateContent>
      </w:r>
    </w:p>
    <w:p w14:paraId="587B3161" w14:textId="77777777" w:rsidR="00C3033A" w:rsidRPr="00C033C3" w:rsidRDefault="00C3033A" w:rsidP="00C3033A"/>
    <w:p w14:paraId="09224A02" w14:textId="77777777" w:rsidR="00C3033A" w:rsidRPr="00C033C3" w:rsidRDefault="00C3033A" w:rsidP="00C3033A"/>
    <w:p w14:paraId="037DD432" w14:textId="77777777" w:rsidR="00C3033A" w:rsidRPr="00C033C3" w:rsidRDefault="00C3033A" w:rsidP="00C3033A"/>
    <w:p w14:paraId="0D422EC0" w14:textId="77777777" w:rsidR="00C3033A" w:rsidRPr="00C033C3" w:rsidRDefault="00C3033A" w:rsidP="00C3033A"/>
    <w:p w14:paraId="3F083226" w14:textId="77777777" w:rsidR="00C3033A" w:rsidRPr="00C033C3" w:rsidRDefault="00C3033A" w:rsidP="00C3033A"/>
    <w:p w14:paraId="3878B0B3" w14:textId="77777777" w:rsidR="00C3033A" w:rsidRPr="00C033C3" w:rsidRDefault="00C3033A" w:rsidP="00C3033A"/>
    <w:p w14:paraId="091F9527" w14:textId="77777777" w:rsidR="00C3033A" w:rsidRPr="00C033C3" w:rsidRDefault="00C3033A" w:rsidP="00C3033A"/>
    <w:p w14:paraId="1BA9AFA5" w14:textId="77777777" w:rsidR="00C3033A" w:rsidRPr="00C033C3" w:rsidRDefault="00C3033A" w:rsidP="00C3033A"/>
    <w:p w14:paraId="57C40270" w14:textId="77777777" w:rsidR="00C3033A" w:rsidRPr="00C033C3" w:rsidRDefault="00C3033A" w:rsidP="00C3033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5CED60F8" wp14:editId="19AE0414">
                <wp:simplePos x="0" y="0"/>
                <wp:positionH relativeFrom="column">
                  <wp:posOffset>390227</wp:posOffset>
                </wp:positionH>
                <wp:positionV relativeFrom="paragraph">
                  <wp:posOffset>22076</wp:posOffset>
                </wp:positionV>
                <wp:extent cx="2151530" cy="451822"/>
                <wp:effectExtent l="0" t="0" r="0" b="571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0" cy="451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24B2A" w14:textId="77777777" w:rsidR="00DC22AA" w:rsidRDefault="00DC22AA" w:rsidP="00C3033A">
                            <w:r>
                              <w:t>Lö</w:t>
                            </w:r>
                            <w:r w:rsidRPr="00416546">
                              <w:t>schmodu</w:t>
                            </w:r>
                            <w:r>
                              <w:t>l</w:t>
                            </w:r>
                          </w:p>
                          <w:p w14:paraId="215A6A18" w14:textId="77777777" w:rsidR="00DC22AA" w:rsidRDefault="00DC22AA" w:rsidP="00C30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60F8" id="Textfeld 16" o:spid="_x0000_s1041" type="#_x0000_t202" style="position:absolute;margin-left:30.75pt;margin-top:1.75pt;width:169.4pt;height:35.6pt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" filled="f" stroked="f" strokeweight=".5pt">
                <v:textbox>
                  <w:txbxContent>
                    <w:p w14:paraId="62924B2A" w14:textId="77777777" w:rsidR="00DC22AA" w:rsidRDefault="00DC22AA" w:rsidP="00C3033A">
                      <w:r>
                        <w:t>Lö</w:t>
                      </w:r>
                      <w:r w:rsidRPr="00416546">
                        <w:t>schmodu</w:t>
                      </w:r>
                      <w:r>
                        <w:t>l</w:t>
                      </w:r>
                    </w:p>
                    <w:p w14:paraId="215A6A18" w14:textId="77777777" w:rsidR="00DC22AA" w:rsidRDefault="00DC22AA" w:rsidP="00C3033A"/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43DF4204" wp14:editId="66F4699E">
                <wp:simplePos x="0" y="0"/>
                <wp:positionH relativeFrom="column">
                  <wp:posOffset>3552825</wp:posOffset>
                </wp:positionH>
                <wp:positionV relativeFrom="paragraph">
                  <wp:posOffset>75416</wp:posOffset>
                </wp:positionV>
                <wp:extent cx="1548765" cy="397696"/>
                <wp:effectExtent l="0" t="0" r="0" b="254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397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8C84F" w14:textId="77777777" w:rsidR="00DC22AA" w:rsidRPr="00416546" w:rsidRDefault="00DC22AA" w:rsidP="00C3033A">
                            <w:r w:rsidRPr="00416546">
                              <w:t>Atemschutzmodul</w:t>
                            </w:r>
                          </w:p>
                          <w:p w14:paraId="334963A1" w14:textId="77777777" w:rsidR="00DC22AA" w:rsidRPr="006C17F5" w:rsidRDefault="00DC22AA" w:rsidP="00C3033A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F4204" id="Textfeld 17" o:spid="_x0000_s1042" type="#_x0000_t202" style="position:absolute;margin-left:279.75pt;margin-top:5.95pt;width:121.95pt;height:31.3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" filled="f" stroked="f" strokeweight=".5pt">
                <v:textbox>
                  <w:txbxContent>
                    <w:p w14:paraId="4F98C84F" w14:textId="77777777" w:rsidR="00DC22AA" w:rsidRPr="00416546" w:rsidRDefault="00DC22AA" w:rsidP="00C3033A">
                      <w:r w:rsidRPr="00416546">
                        <w:t>Atemschutzmodul</w:t>
                      </w:r>
                    </w:p>
                    <w:p w14:paraId="334963A1" w14:textId="77777777" w:rsidR="00DC22AA" w:rsidRPr="006C17F5" w:rsidRDefault="00DC22AA" w:rsidP="00C3033A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FE4AB" w14:textId="77777777" w:rsidR="00C3033A" w:rsidRPr="00C033C3" w:rsidRDefault="00C3033A" w:rsidP="00C3033A"/>
    <w:p w14:paraId="42742B0B" w14:textId="77777777" w:rsidR="00C3033A" w:rsidRPr="00C033C3" w:rsidRDefault="00C3033A" w:rsidP="00C3033A"/>
    <w:p w14:paraId="7DA4244D" w14:textId="77777777" w:rsidR="00C3033A" w:rsidRPr="00C033C3" w:rsidRDefault="00C3033A" w:rsidP="00C3033A"/>
    <w:p w14:paraId="1D119FFA" w14:textId="77777777" w:rsidR="00C3033A" w:rsidRPr="00C033C3" w:rsidRDefault="00C3033A" w:rsidP="00C3033A"/>
    <w:p w14:paraId="4832F2FE" w14:textId="77777777" w:rsidR="00C3033A" w:rsidRPr="00C033C3" w:rsidRDefault="00C3033A" w:rsidP="00C3033A">
      <w:r>
        <w:rPr>
          <w:noProof/>
          <w:lang w:eastAsia="de-CH"/>
        </w:rPr>
        <w:drawing>
          <wp:anchor distT="0" distB="0" distL="114300" distR="114300" simplePos="0" relativeHeight="251658312" behindDoc="0" locked="0" layoutInCell="1" allowOverlap="1" wp14:anchorId="4984CE41" wp14:editId="06E9771F">
            <wp:simplePos x="0" y="0"/>
            <wp:positionH relativeFrom="column">
              <wp:posOffset>-3810</wp:posOffset>
            </wp:positionH>
            <wp:positionV relativeFrom="paragraph">
              <wp:posOffset>43815</wp:posOffset>
            </wp:positionV>
            <wp:extent cx="5399405" cy="2425065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0C473" w14:textId="77777777" w:rsidR="00C3033A" w:rsidRPr="00C033C3" w:rsidRDefault="00C3033A" w:rsidP="00C3033A"/>
    <w:p w14:paraId="639D693C" w14:textId="77777777" w:rsidR="00C3033A" w:rsidRPr="00C033C3" w:rsidRDefault="00C3033A" w:rsidP="00C3033A"/>
    <w:p w14:paraId="28DB0D7F" w14:textId="77777777" w:rsidR="00C3033A" w:rsidRPr="00C033C3" w:rsidRDefault="00C3033A" w:rsidP="00C3033A"/>
    <w:p w14:paraId="76A18DC9" w14:textId="77777777" w:rsidR="00C3033A" w:rsidRPr="00C033C3" w:rsidRDefault="00C3033A" w:rsidP="00C3033A"/>
    <w:p w14:paraId="2EC95141" w14:textId="77777777" w:rsidR="00C3033A" w:rsidRPr="00C033C3" w:rsidRDefault="00C3033A" w:rsidP="00C3033A"/>
    <w:p w14:paraId="7C3F008D" w14:textId="77777777" w:rsidR="00C3033A" w:rsidRPr="00C033C3" w:rsidRDefault="00C3033A" w:rsidP="00C3033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458B9C21" wp14:editId="17F17CDA">
                <wp:simplePos x="0" y="0"/>
                <wp:positionH relativeFrom="column">
                  <wp:posOffset>3432673</wp:posOffset>
                </wp:positionH>
                <wp:positionV relativeFrom="paragraph">
                  <wp:posOffset>154099</wp:posOffset>
                </wp:positionV>
                <wp:extent cx="0" cy="1619885"/>
                <wp:effectExtent l="76200" t="38100" r="57150" b="18415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6D94" id="Gerade Verbindung mit Pfeil 18" o:spid="_x0000_s1026" type="#_x0000_t32" style="position:absolute;margin-left:270.3pt;margin-top:12.15pt;width:0;height:127.55pt;flip:y;z-index:25165832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" strokecolor="black [3213]">
                <v:stroke endarrow="block"/>
              </v:shape>
            </w:pict>
          </mc:Fallback>
        </mc:AlternateContent>
      </w:r>
    </w:p>
    <w:p w14:paraId="18052E8A" w14:textId="77777777" w:rsidR="00C3033A" w:rsidRPr="00C033C3" w:rsidRDefault="00C3033A" w:rsidP="00C3033A"/>
    <w:p w14:paraId="19D72DCA" w14:textId="77777777" w:rsidR="00C3033A" w:rsidRPr="00C033C3" w:rsidRDefault="00C3033A" w:rsidP="00C3033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264F6906" wp14:editId="4F7CDD00">
                <wp:simplePos x="0" y="0"/>
                <wp:positionH relativeFrom="column">
                  <wp:posOffset>4587875</wp:posOffset>
                </wp:positionH>
                <wp:positionV relativeFrom="paragraph">
                  <wp:posOffset>88539</wp:posOffset>
                </wp:positionV>
                <wp:extent cx="0" cy="1619885"/>
                <wp:effectExtent l="76200" t="38100" r="57150" b="18415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02FB4" id="Gerade Verbindung mit Pfeil 19" o:spid="_x0000_s1026" type="#_x0000_t32" style="position:absolute;margin-left:361.25pt;margin-top:6.95pt;width:0;height:127.55pt;flip:y;z-index:25165832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04373055" wp14:editId="5445CC7F">
                <wp:simplePos x="0" y="0"/>
                <wp:positionH relativeFrom="column">
                  <wp:posOffset>2487260</wp:posOffset>
                </wp:positionH>
                <wp:positionV relativeFrom="paragraph">
                  <wp:posOffset>86446</wp:posOffset>
                </wp:positionV>
                <wp:extent cx="0" cy="1619885"/>
                <wp:effectExtent l="76200" t="38100" r="57150" b="18415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9D36" id="Gerade Verbindung mit Pfeil 20" o:spid="_x0000_s1026" type="#_x0000_t32" style="position:absolute;margin-left:195.85pt;margin-top:6.8pt;width:0;height:127.55pt;flip:y;z-index:2516583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" strokecolor="black [3213]">
                <v:stroke endarrow="block"/>
              </v:shape>
            </w:pict>
          </mc:Fallback>
        </mc:AlternateContent>
      </w:r>
    </w:p>
    <w:p w14:paraId="6F046710" w14:textId="77777777" w:rsidR="00C3033A" w:rsidRPr="00C033C3" w:rsidRDefault="00C3033A" w:rsidP="00C3033A"/>
    <w:p w14:paraId="16F2B1FF" w14:textId="77777777" w:rsidR="00C3033A" w:rsidRPr="00C033C3" w:rsidRDefault="00C3033A" w:rsidP="00C3033A"/>
    <w:p w14:paraId="77A34DBD" w14:textId="77777777" w:rsidR="00C3033A" w:rsidRPr="00C033C3" w:rsidRDefault="00C3033A" w:rsidP="00C3033A"/>
    <w:p w14:paraId="4EEA3E26" w14:textId="77777777" w:rsidR="00C3033A" w:rsidRPr="00C033C3" w:rsidRDefault="00C3033A" w:rsidP="00C3033A"/>
    <w:p w14:paraId="0B5F26A1" w14:textId="77777777" w:rsidR="00C3033A" w:rsidRPr="00C033C3" w:rsidRDefault="00C3033A" w:rsidP="00C3033A">
      <w:pPr>
        <w:tabs>
          <w:tab w:val="left" w:pos="4270"/>
        </w:tabs>
      </w:pPr>
    </w:p>
    <w:p w14:paraId="5C599467" w14:textId="77777777" w:rsidR="00C3033A" w:rsidRPr="00C033C3" w:rsidRDefault="00C3033A" w:rsidP="00C3033A"/>
    <w:p w14:paraId="739F09CF" w14:textId="77777777" w:rsidR="00C3033A" w:rsidRPr="00C033C3" w:rsidRDefault="00C3033A" w:rsidP="00C3033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21" behindDoc="0" locked="0" layoutInCell="1" allowOverlap="1" wp14:anchorId="14C31701" wp14:editId="1B56464D">
                <wp:simplePos x="0" y="0"/>
                <wp:positionH relativeFrom="column">
                  <wp:posOffset>3363973</wp:posOffset>
                </wp:positionH>
                <wp:positionV relativeFrom="paragraph">
                  <wp:posOffset>150907</wp:posOffset>
                </wp:positionV>
                <wp:extent cx="2151380" cy="451485"/>
                <wp:effectExtent l="0" t="0" r="0" b="571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3A490" w14:textId="77777777" w:rsidR="00DC22AA" w:rsidRPr="00805F45" w:rsidRDefault="00DC22AA" w:rsidP="00C3033A">
                            <w:r w:rsidRPr="00805F45">
                              <w:t>Modul Hygieneset</w:t>
                            </w:r>
                          </w:p>
                          <w:p w14:paraId="4BDCFC9B" w14:textId="77777777" w:rsidR="00DC22AA" w:rsidRDefault="00DC22AA" w:rsidP="00C30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1701" id="Textfeld 21" o:spid="_x0000_s1043" type="#_x0000_t202" style="position:absolute;margin-left:264.9pt;margin-top:11.9pt;width:169.4pt;height:35.55pt;z-index:25165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" filled="f" stroked="f" strokeweight=".5pt">
                <v:textbox>
                  <w:txbxContent>
                    <w:p w14:paraId="4853A490" w14:textId="77777777" w:rsidR="00DC22AA" w:rsidRPr="00805F45" w:rsidRDefault="00DC22AA" w:rsidP="00C3033A">
                      <w:r w:rsidRPr="00805F45">
                        <w:t>Modul Hygieneset</w:t>
                      </w:r>
                    </w:p>
                    <w:p w14:paraId="4BDCFC9B" w14:textId="77777777" w:rsidR="00DC22AA" w:rsidRDefault="00DC22AA" w:rsidP="00C3033A"/>
                  </w:txbxContent>
                </v:textbox>
              </v:shape>
            </w:pict>
          </mc:Fallback>
        </mc:AlternateContent>
      </w:r>
    </w:p>
    <w:p w14:paraId="77D3AD68" w14:textId="77777777" w:rsidR="00C3033A" w:rsidRPr="00C033C3" w:rsidRDefault="00C3033A" w:rsidP="00C3033A"/>
    <w:p w14:paraId="0EB06C97" w14:textId="77777777" w:rsidR="00C3033A" w:rsidRPr="00C033C3" w:rsidRDefault="00C3033A" w:rsidP="00C3033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57D3AFA5" wp14:editId="6F062534">
                <wp:simplePos x="0" y="0"/>
                <wp:positionH relativeFrom="column">
                  <wp:posOffset>4533265</wp:posOffset>
                </wp:positionH>
                <wp:positionV relativeFrom="paragraph">
                  <wp:posOffset>107779</wp:posOffset>
                </wp:positionV>
                <wp:extent cx="2151380" cy="451485"/>
                <wp:effectExtent l="0" t="0" r="0" b="571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4A9ED" w14:textId="77777777" w:rsidR="00DC22AA" w:rsidRDefault="00DC22AA" w:rsidP="00C3033A">
                            <w:r>
                              <w:t>L</w:t>
                            </w:r>
                            <w:r w:rsidRPr="00416546">
                              <w:t>öschmod</w:t>
                            </w:r>
                            <w:r>
                              <w:t>ul</w:t>
                            </w:r>
                          </w:p>
                          <w:p w14:paraId="47B7B2D4" w14:textId="77777777" w:rsidR="00DC22AA" w:rsidRPr="006C17F5" w:rsidRDefault="00DC22AA" w:rsidP="00C3033A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AFA5" id="Textfeld 22" o:spid="_x0000_s1044" type="#_x0000_t202" style="position:absolute;margin-left:356.95pt;margin-top:8.5pt;width:169.4pt;height:35.55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" filled="f" stroked="f" strokeweight=".5pt">
                <v:textbox>
                  <w:txbxContent>
                    <w:p w14:paraId="44C4A9ED" w14:textId="77777777" w:rsidR="00DC22AA" w:rsidRDefault="00DC22AA" w:rsidP="00C3033A">
                      <w:r>
                        <w:t>L</w:t>
                      </w:r>
                      <w:r w:rsidRPr="00416546">
                        <w:t>öschmod</w:t>
                      </w:r>
                      <w:r>
                        <w:t>ul</w:t>
                      </w:r>
                    </w:p>
                    <w:p w14:paraId="47B7B2D4" w14:textId="77777777" w:rsidR="00DC22AA" w:rsidRPr="006C17F5" w:rsidRDefault="00DC22AA" w:rsidP="00C3033A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59CE3B0B" wp14:editId="57BBF846">
                <wp:simplePos x="0" y="0"/>
                <wp:positionH relativeFrom="column">
                  <wp:posOffset>2483691</wp:posOffset>
                </wp:positionH>
                <wp:positionV relativeFrom="paragraph">
                  <wp:posOffset>96262</wp:posOffset>
                </wp:positionV>
                <wp:extent cx="1548765" cy="473337"/>
                <wp:effectExtent l="0" t="0" r="0" b="31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73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82ED7" w14:textId="77777777" w:rsidR="00DC22AA" w:rsidRPr="008C0CDB" w:rsidRDefault="00DC22AA" w:rsidP="00C3033A">
                            <w:r w:rsidRPr="008C0CDB">
                              <w:t>Werkzeugmodul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E3B0B" id="Textfeld 23" o:spid="_x0000_s1045" type="#_x0000_t202" style="position:absolute;margin-left:195.55pt;margin-top:7.6pt;width:121.95pt;height:37.25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" filled="f" stroked="f" strokeweight=".5pt">
                <v:textbox>
                  <w:txbxContent>
                    <w:p w14:paraId="73C82ED7" w14:textId="77777777" w:rsidR="00DC22AA" w:rsidRPr="008C0CDB" w:rsidRDefault="00DC22AA" w:rsidP="00C3033A">
                      <w:r w:rsidRPr="008C0CDB">
                        <w:t>Werkzeugmodul</w:t>
                      </w:r>
                    </w:p>
                  </w:txbxContent>
                </v:textbox>
              </v:shape>
            </w:pict>
          </mc:Fallback>
        </mc:AlternateContent>
      </w:r>
    </w:p>
    <w:p w14:paraId="61B9E40A" w14:textId="77777777" w:rsidR="00553B72" w:rsidRPr="00C033C3" w:rsidRDefault="00553B72" w:rsidP="00C3033A"/>
    <w:p w14:paraId="336E503D" w14:textId="77777777" w:rsidR="00553B72" w:rsidRPr="00C033C3" w:rsidRDefault="00553B72" w:rsidP="007F042B"/>
    <w:p w14:paraId="2A0910A0" w14:textId="72CE4193" w:rsidR="00C033C3" w:rsidRPr="00C033C3" w:rsidRDefault="00C033C3"/>
    <w:p w14:paraId="27ED6526" w14:textId="77777777" w:rsidR="009925D3" w:rsidRPr="00C6147A" w:rsidRDefault="009925D3"/>
    <w:sectPr w:rsidR="009925D3" w:rsidRPr="00C6147A" w:rsidSect="00D86DF7">
      <w:footerReference w:type="default" r:id="rId12"/>
      <w:footerReference w:type="first" r:id="rId13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1D2F" w14:textId="77777777" w:rsidR="008A0586" w:rsidRDefault="008A0586" w:rsidP="005A2F4E">
      <w:pPr>
        <w:spacing w:line="240" w:lineRule="auto"/>
      </w:pPr>
      <w:r>
        <w:separator/>
      </w:r>
    </w:p>
  </w:endnote>
  <w:endnote w:type="continuationSeparator" w:id="0">
    <w:p w14:paraId="77E30785" w14:textId="77777777" w:rsidR="008A0586" w:rsidRDefault="008A0586" w:rsidP="005A2F4E">
      <w:pPr>
        <w:spacing w:line="240" w:lineRule="auto"/>
      </w:pPr>
      <w:r>
        <w:continuationSeparator/>
      </w:r>
    </w:p>
  </w:endnote>
  <w:endnote w:type="continuationNotice" w:id="1">
    <w:p w14:paraId="4C69FC95" w14:textId="77777777" w:rsidR="008A0586" w:rsidRDefault="008A05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ED831" w14:textId="77777777" w:rsidR="008A0586" w:rsidRDefault="008A0586" w:rsidP="005A2F4E">
      <w:pPr>
        <w:spacing w:line="240" w:lineRule="auto"/>
      </w:pPr>
      <w:r>
        <w:separator/>
      </w:r>
    </w:p>
  </w:footnote>
  <w:footnote w:type="continuationSeparator" w:id="0">
    <w:p w14:paraId="76A3D160" w14:textId="77777777" w:rsidR="008A0586" w:rsidRDefault="008A0586" w:rsidP="005A2F4E">
      <w:pPr>
        <w:spacing w:line="240" w:lineRule="auto"/>
      </w:pPr>
      <w:r>
        <w:continuationSeparator/>
      </w:r>
    </w:p>
  </w:footnote>
  <w:footnote w:type="continuationNotice" w:id="1">
    <w:p w14:paraId="0C085C5C" w14:textId="77777777" w:rsidR="008A0586" w:rsidRDefault="008A058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043B0"/>
    <w:rsid w:val="00011881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3EED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17DF3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E5E9D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4A36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8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406"/>
    <w:rsid w:val="004E5AAD"/>
    <w:rsid w:val="004E6AFE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2C24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27B93"/>
    <w:rsid w:val="007301E3"/>
    <w:rsid w:val="00730272"/>
    <w:rsid w:val="00732D6D"/>
    <w:rsid w:val="00732DF3"/>
    <w:rsid w:val="0073454F"/>
    <w:rsid w:val="00735B20"/>
    <w:rsid w:val="00735BFB"/>
    <w:rsid w:val="00737572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0586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9F7A51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155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4071"/>
    <w:rsid w:val="00AE7B5E"/>
    <w:rsid w:val="00AF12B7"/>
    <w:rsid w:val="00AF190F"/>
    <w:rsid w:val="00AF20CD"/>
    <w:rsid w:val="00AF6BC2"/>
    <w:rsid w:val="00B041C7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2F7B"/>
    <w:rsid w:val="00B54029"/>
    <w:rsid w:val="00B549B3"/>
    <w:rsid w:val="00B54F64"/>
    <w:rsid w:val="00B5652C"/>
    <w:rsid w:val="00B57021"/>
    <w:rsid w:val="00B62923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932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51F5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4839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359B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31F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Props1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E33EF-9CC3-42BE-A64A-12EAA4E71335}"/>
</file>

<file path=customXml/itemProps3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15</cp:revision>
  <cp:lastPrinted>2024-12-09T09:17:00Z</cp:lastPrinted>
  <dcterms:created xsi:type="dcterms:W3CDTF">2025-04-11T07:19:00Z</dcterms:created>
  <dcterms:modified xsi:type="dcterms:W3CDTF">2025-04-24T14:22:00Z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